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A5" w:rsidRDefault="00AE4052">
      <w:pPr>
        <w:pStyle w:val="30"/>
        <w:shd w:val="clear" w:color="auto" w:fill="auto"/>
        <w:tabs>
          <w:tab w:val="left" w:pos="1968"/>
        </w:tabs>
      </w:pPr>
      <w:bookmarkStart w:id="0" w:name="_GoBack"/>
      <w:bookmarkEnd w:id="0"/>
      <w:r>
        <w:rPr>
          <w:rStyle w:val="311pt"/>
        </w:rPr>
        <w:t>ОБЕКТ:</w:t>
      </w:r>
      <w:r>
        <w:rPr>
          <w:rStyle w:val="311pt"/>
        </w:rPr>
        <w:tab/>
      </w:r>
      <w:r>
        <w:t>Преустройство на съществуваща сграда в двора на Дом за</w:t>
      </w:r>
    </w:p>
    <w:p w:rsidR="00D160A5" w:rsidRDefault="00AE4052">
      <w:pPr>
        <w:pStyle w:val="30"/>
        <w:shd w:val="clear" w:color="auto" w:fill="auto"/>
        <w:spacing w:after="844"/>
        <w:ind w:left="2020"/>
      </w:pPr>
      <w:r>
        <w:t>пълнолетни лица с деменция с. Опанец в Център за настаняване от семеен тип за пълнолетни лица с деменция</w:t>
      </w:r>
    </w:p>
    <w:p w:rsidR="00D160A5" w:rsidRDefault="00276914">
      <w:pPr>
        <w:pStyle w:val="30"/>
        <w:shd w:val="clear" w:color="auto" w:fill="auto"/>
        <w:spacing w:after="883" w:line="274" w:lineRule="exact"/>
        <w:ind w:right="336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64465" simplePos="0" relativeHeight="251653632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-35560</wp:posOffset>
                </wp:positionV>
                <wp:extent cx="1100455" cy="695960"/>
                <wp:effectExtent l="635" t="2540" r="3810" b="2540"/>
                <wp:wrapSquare wrapText="right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0455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40"/>
                              <w:shd w:val="clear" w:color="auto" w:fill="auto"/>
                              <w:spacing w:before="0" w:after="0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ВЪЗЛОЖИТЕЛ:</w:t>
                            </w:r>
                          </w:p>
                          <w:p w:rsidR="00D160A5" w:rsidRDefault="00AE4052">
                            <w:pPr>
                              <w:pStyle w:val="40"/>
                              <w:shd w:val="clear" w:color="auto" w:fill="auto"/>
                              <w:spacing w:before="0" w:after="0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ИЗПЪЛНИТЕЛ:</w:t>
                            </w:r>
                          </w:p>
                          <w:p w:rsidR="00D160A5" w:rsidRDefault="00AE4052">
                            <w:pPr>
                              <w:pStyle w:val="40"/>
                              <w:shd w:val="clear" w:color="auto" w:fill="auto"/>
                              <w:spacing w:before="0" w:after="0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ЧАСТ:</w:t>
                            </w:r>
                          </w:p>
                          <w:p w:rsidR="00D160A5" w:rsidRDefault="00AE4052">
                            <w:pPr>
                              <w:pStyle w:val="40"/>
                              <w:shd w:val="clear" w:color="auto" w:fill="auto"/>
                              <w:spacing w:before="0" w:after="0" w:line="274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ФАЗА: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05pt;margin-top:-2.8pt;width:86.65pt;height:54.8pt;z-index:-251662848;visibility:visible;mso-wrap-style:square;mso-width-percent:0;mso-height-percent:0;mso-wrap-distance-left:5pt;mso-wrap-distance-top:0;mso-wrap-distance-right:12.9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DStrQIAAKoFAAAOAAAAZHJzL2Uyb0RvYy54bWysVFtvmzAUfp+0/2D5nXIp0IBKqjaEaVJ3&#10;kdr9AAdMsAY2s51AV+2/79iEpGlfpm08WAf7+DuX7/O5vhm7Fu2pVEzwDPsXHkaUl6JifJvhb4+F&#10;s8BIacIr0gpOM/xEFb5Zvn93PfQpDUQj2opKBCBcpUOf4UbrPnVdVTa0I+pC9JTDYS1kRzT8yq1b&#10;STIAete6gefF7iBk1UtRUqVgN58O8dLi1zUt9Ze6VlSjNsOQm7artOvGrO7ymqRbSfqGlYc0yF9k&#10;0RHGIegRKieaoJ1kb6A6VkqhRK0vStG5oq5ZSW0NUI3vvarmoSE9tbVAc1R/bJP6f7Dl5/1XiViV&#10;4csYI0464OiRjhrdiREFpj1Dr1LweujBT4+wDTTbUlV/L8rvCnGxagjf0lspxdBQUkF6vrnpvrg6&#10;4SgDshk+iQrCkJ0WFmisZWd6B91AgA40PR2pMamUJqTveWEUYVTCWZxESWy5c0k63+6l0h+o6JAx&#10;MiyBeotO9vdKm2xIOruYYFwUrG0t/S0/2wDHaQdiw1VzZrKwbD4nXrJerBehEwbx2gm9PHdui1Xo&#10;xIV/FeWX+WqV+79MXD9MG1ZVlJsws7L88M+YO2h80sRRW0q0rDJwJiUlt5tVK9GegLIL+9mew8nJ&#10;zT1PwzYBanlVkh+E3l2QOEW8uHLCIoyc5MpbOJ6f3EGbwyTMi/OS7hmn/14SGjKcREE0iemU9Kva&#10;PPu9rY2kHdMwO1rWZXhxdCKpkeCaV5ZaTVg72S9aYdI/tQLonom2gjUandSqx80IKEbFG1E9gXSl&#10;AGWBPmHggdEI+ROjAYZHhtWPHZEUo/YjB/mbSTMbcjY2s0F4CVczrDGazJWeJtKul2zbAPL8wG7h&#10;iRTMqveUxeFhwUCwRRyGl5k4L/+t12nELn8DAAD//wMAUEsDBBQABgAIAAAAIQD+/TcD2gAAAAcB&#10;AAAPAAAAZHJzL2Rvd25yZXYueG1sTI4xT8MwFIR3JP6D9ZBYUGunlAAhToUQLGwUFrbX+JFE2M9R&#10;7Cahvx5ngu1Od7r7yt3srBhpCJ1nDdlagSCuvem40fDx/rK6AxEiskHrmTT8UIBddX5WYmH8xG80&#10;7mMj0giHAjW0MfaFlKFuyWFY+544ZV9+cBiTHRppBpzSuLNyo1QuHXacHlrs6aml+nt/dBry+bm/&#10;er2nzXSq7cifpyyLlGl9eTE/PoCINMe/Miz4CR2qxHTwRzZB2MWLqGF1k4NY0tvrLYhDEmqrQFal&#10;/M9f/QIAAP//AwBQSwECLQAUAAYACAAAACEAtoM4kv4AAADhAQAAEwAAAAAAAAAAAAAAAAAAAAAA&#10;W0NvbnRlbnRfVHlwZXNdLnhtbFBLAQItABQABgAIAAAAIQA4/SH/1gAAAJQBAAALAAAAAAAAAAAA&#10;AAAAAC8BAABfcmVscy8ucmVsc1BLAQItABQABgAIAAAAIQAckDStrQIAAKoFAAAOAAAAAAAAAAAA&#10;AAAAAC4CAABkcnMvZTJvRG9jLnhtbFBLAQItABQABgAIAAAAIQD+/TcD2gAAAAcBAAAPAAAAAAAA&#10;AAAAAAAAAAcFAABkcnMvZG93bnJldi54bWxQSwUGAAAAAAQABADzAAAADg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40"/>
                        <w:shd w:val="clear" w:color="auto" w:fill="auto"/>
                        <w:spacing w:before="0" w:after="0"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ВЪЗЛОЖИТЕЛ:</w:t>
                      </w:r>
                    </w:p>
                    <w:p w:rsidR="00D160A5" w:rsidRDefault="00AE4052">
                      <w:pPr>
                        <w:pStyle w:val="40"/>
                        <w:shd w:val="clear" w:color="auto" w:fill="auto"/>
                        <w:spacing w:before="0" w:after="0"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ИЗПЪЛНИТЕЛ:</w:t>
                      </w:r>
                    </w:p>
                    <w:p w:rsidR="00D160A5" w:rsidRDefault="00AE4052">
                      <w:pPr>
                        <w:pStyle w:val="40"/>
                        <w:shd w:val="clear" w:color="auto" w:fill="auto"/>
                        <w:spacing w:before="0" w:after="0"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ЧАСТ:</w:t>
                      </w:r>
                    </w:p>
                    <w:p w:rsidR="00D160A5" w:rsidRDefault="00AE4052">
                      <w:pPr>
                        <w:pStyle w:val="40"/>
                        <w:shd w:val="clear" w:color="auto" w:fill="auto"/>
                        <w:spacing w:before="0" w:after="0" w:line="274" w:lineRule="exact"/>
                        <w:jc w:val="left"/>
                      </w:pPr>
                      <w:r>
                        <w:rPr>
                          <w:rStyle w:val="4Exact"/>
                        </w:rPr>
                        <w:t>ФАЗА: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AE4052">
        <w:t xml:space="preserve">Община ДОБРИЧКА, град ДОБРИЧ „ВИП ПРОЕКТ БГ“ </w:t>
      </w:r>
      <w:r w:rsidR="00AE4052">
        <w:t>ЕООД ЕНЕРГИЙНА ЕФЕКТИВНОСТ ТЕХНИЧЕСКИ ПРОЕКТ</w:t>
      </w:r>
    </w:p>
    <w:p w:rsidR="00D160A5" w:rsidRDefault="00AE4052">
      <w:pPr>
        <w:pStyle w:val="40"/>
        <w:shd w:val="clear" w:color="auto" w:fill="auto"/>
        <w:spacing w:before="0" w:after="94" w:line="220" w:lineRule="exact"/>
      </w:pPr>
      <w:r>
        <w:t>Съгласували части:</w:t>
      </w:r>
    </w:p>
    <w:p w:rsidR="00D160A5" w:rsidRDefault="00AE4052">
      <w:pPr>
        <w:pStyle w:val="40"/>
        <w:shd w:val="clear" w:color="auto" w:fill="auto"/>
        <w:spacing w:before="0" w:after="874" w:line="413" w:lineRule="exact"/>
        <w:ind w:right="6020"/>
        <w:jc w:val="left"/>
      </w:pPr>
      <w:r>
        <w:t xml:space="preserve">Архитектура: арх. М. Станева Конструкции: </w:t>
      </w:r>
      <w:r>
        <w:rPr>
          <w:rStyle w:val="41"/>
        </w:rPr>
        <w:t>инж.</w:t>
      </w:r>
      <w:r>
        <w:t xml:space="preserve"> И. Маричова Електро: </w:t>
      </w:r>
      <w:r>
        <w:rPr>
          <w:rStyle w:val="41"/>
        </w:rPr>
        <w:t>инж.</w:t>
      </w:r>
      <w:r>
        <w:t xml:space="preserve"> С. Стайков В </w:t>
      </w:r>
      <w:r>
        <w:rPr>
          <w:rStyle w:val="41"/>
        </w:rPr>
        <w:t>и К: инж.</w:t>
      </w:r>
      <w:r>
        <w:t xml:space="preserve"> Кр. Груева ОВК </w:t>
      </w:r>
      <w:r>
        <w:rPr>
          <w:rStyle w:val="41"/>
        </w:rPr>
        <w:t>и ЕЕ: инж.</w:t>
      </w:r>
      <w:r>
        <w:t xml:space="preserve"> В. Кьосев Геодезия: </w:t>
      </w:r>
      <w:r>
        <w:rPr>
          <w:rStyle w:val="41"/>
        </w:rPr>
        <w:t>инж.</w:t>
      </w:r>
      <w:r>
        <w:t xml:space="preserve"> С. Стефанов ПБ: </w:t>
      </w:r>
      <w:r>
        <w:rPr>
          <w:rStyle w:val="41"/>
        </w:rPr>
        <w:t>инж.</w:t>
      </w:r>
      <w:r>
        <w:t xml:space="preserve"> Кр. Георгиев ПБЗ: </w:t>
      </w:r>
      <w:r>
        <w:rPr>
          <w:rStyle w:val="41"/>
        </w:rPr>
        <w:t>инж.</w:t>
      </w:r>
      <w:r>
        <w:t xml:space="preserve"> И</w:t>
      </w:r>
      <w:r>
        <w:t>. Маричова ПУСО: арх. М. Станева ПСД: арх. М. Станева</w:t>
      </w:r>
    </w:p>
    <w:p w:rsidR="00D160A5" w:rsidRDefault="00AE4052">
      <w:pPr>
        <w:pStyle w:val="40"/>
        <w:shd w:val="clear" w:color="auto" w:fill="auto"/>
        <w:spacing w:before="0" w:after="2338" w:line="220" w:lineRule="exact"/>
        <w:ind w:left="5500"/>
        <w:jc w:val="left"/>
      </w:pPr>
      <w:r>
        <w:t>Възложител:</w:t>
      </w:r>
    </w:p>
    <w:p w:rsidR="00D160A5" w:rsidRDefault="00276914">
      <w:pPr>
        <w:pStyle w:val="40"/>
        <w:shd w:val="clear" w:color="auto" w:fill="auto"/>
        <w:spacing w:before="0" w:after="0" w:line="220" w:lineRule="exact"/>
        <w:ind w:left="5500"/>
        <w:jc w:val="left"/>
        <w:sectPr w:rsidR="00D160A5">
          <w:footerReference w:type="default" r:id="rId8"/>
          <w:pgSz w:w="11900" w:h="16840"/>
          <w:pgMar w:top="1032" w:right="1114" w:bottom="2030" w:left="1388" w:header="0" w:footer="3" w:gutter="0"/>
          <w:cols w:space="720"/>
          <w:noEndnote/>
          <w:titlePg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95250" distB="0" distL="63500" distR="63500" simplePos="0" relativeHeight="251654656" behindDoc="1" locked="0" layoutInCell="1" allowOverlap="1">
                <wp:simplePos x="0" y="0"/>
                <wp:positionH relativeFrom="margin">
                  <wp:posOffset>4800600</wp:posOffset>
                </wp:positionH>
                <wp:positionV relativeFrom="paragraph">
                  <wp:posOffset>144145</wp:posOffset>
                </wp:positionV>
                <wp:extent cx="1176655" cy="139700"/>
                <wp:effectExtent l="0" t="1270" r="4445" b="3810"/>
                <wp:wrapTopAndBottom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4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4Exact0"/>
                              </w:rPr>
                              <w:t>/ инж.</w:t>
                            </w:r>
                            <w:r>
                              <w:rPr>
                                <w:rStyle w:val="4Exact"/>
                              </w:rPr>
                              <w:t xml:space="preserve"> В. Кьосев 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78pt;margin-top:11.35pt;width:92.65pt;height:11pt;z-index:-251661824;visibility:visible;mso-wrap-style:square;mso-width-percent:0;mso-height-percent:0;mso-wrap-distance-left:5pt;mso-wrap-distance-top:7.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SDzsQIAALEFAAAOAAAAZHJzL2Uyb0RvYy54bWysVNuOmzAQfa/Uf7D8zgJZQgJastoNoaq0&#10;vUi7/QDHmGAVbGo7ge2q/96xCcleXqq2PFiDPT5zZuZ4rq6HtkEHpjSXIsPhRYARE1SWXOwy/O2h&#10;8JYYaUNESRopWIYfmcbXq/fvrvouZTNZy6ZkCgGI0GnfZbg2pkt9X9OatURfyI4JOKykaomBX7Xz&#10;S0V6QG8bfxYEsd9LVXZKUqY17ObjIV45/Kpi1HypKs0MajIM3IxblVu3dvVXVyTdKdLVnB5pkL9g&#10;0RIuIOgJKieGoL3ib6BaTpXUsjIXVLa+rCpOmcsBsgmDV9nc16RjLhcoju5OZdL/D5Z+PnxViJcZ&#10;vpxjJEgLPXpgg0G3ckCRLU/f6RS87jvwMwNsQ5tdqrq7k/S7RkKuayJ27EYp2deMlEAvtDf9Z1dH&#10;HG1Btv0nWUIYsjfSAQ2Vam3toBoI0KFNj6fWWCrUhgwXcTwHihTOwstkEbje+SSdbndKmw9Mtsga&#10;GVbQeodODnfaWDYknVxsMCEL3jSu/Y14sQGO4w7Ehqv2zLJw3XxKgmSz3CwjL5rFGy8K8ty7KdaR&#10;FxfhYp5f5ut1Hv6yccMorXlZMmHDTMoKoz/r3FHjoyZO2tKy4aWFs5S02m3XjUIHAsou3OdqDidn&#10;N/8lDVcEyOVVSuEsCm5niVfEy4UXFdHcg/IuvSBMbpM4iJIoL16mdMcF+/eUUJ/hZD6bj2I6k36V&#10;W+C+t7mRtOUGZkfD2wwvT04ktRLciNK11hDejPazUlj651JAu6dGO8FajY5qNcN2cE/DqdmKeSvL&#10;R1CwkiAwkCnMPTBqqX5i1MMMybD+sSeKYdR8FPAK7MCZDDUZ28kggsLVDBuMRnNtxsG07xTf1YA8&#10;vbMbeCkFdyI+szi+L5gLLpfjDLOD5/m/8zpP2tVvAAAA//8DAFBLAwQUAAYACAAAACEAVibyJ94A&#10;AAAJAQAADwAAAGRycy9kb3ducmV2LnhtbEyPQU+EMBSE7yb+h+aZeDFuKSK4yGNjjF68uXrx1qVP&#10;INJXQruA++utJz1OZjLzTbVb7SBmmnzvGEFtEhDEjTM9twjvb8/XdyB80Gz04JgQvsnDrj4/q3Rp&#10;3MKvNO9DK2IJ+1IjdCGMpZS+6chqv3EjcfQ+3WR1iHJqpZn0EsvtINMkyaXVPceFTo/02FHztT9a&#10;hHx9Gq9etpQup2aY+eOkVCCFeHmxPtyDCLSGvzD84kd0qCPTwR3ZeDEgFLd5/BIQ0rQAEQPbTN2A&#10;OCBkWQGyruT/B/UPAAAA//8DAFBLAQItABQABgAIAAAAIQC2gziS/gAAAOEBAAATAAAAAAAAAAAA&#10;AAAAAAAAAABbQ29udGVudF9UeXBlc10ueG1sUEsBAi0AFAAGAAgAAAAhADj9If/WAAAAlAEAAAsA&#10;AAAAAAAAAAAAAAAALwEAAF9yZWxzLy5yZWxzUEsBAi0AFAAGAAgAAAAhAHxFIPOxAgAAsQUAAA4A&#10;AAAAAAAAAAAAAAAALgIAAGRycy9lMm9Eb2MueG1sUEsBAi0AFAAGAAgAAAAhAFYm8ifeAAAACQEA&#10;AA8AAAAAAAAAAAAAAAAACwUAAGRycy9kb3ducmV2LnhtbFBLBQYAAAAABAAEAPMAAAAWBgAAAAA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4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4Exact0"/>
                        </w:rPr>
                        <w:t>/ инж.</w:t>
                      </w:r>
                      <w:r>
                        <w:rPr>
                          <w:rStyle w:val="4Exact"/>
                        </w:rPr>
                        <w:t xml:space="preserve"> В. Кьосев 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E4052">
        <w:t>Проектант:</w:t>
      </w:r>
    </w:p>
    <w:p w:rsidR="00D160A5" w:rsidRDefault="00D160A5">
      <w:pPr>
        <w:spacing w:line="240" w:lineRule="exact"/>
        <w:rPr>
          <w:sz w:val="19"/>
          <w:szCs w:val="19"/>
        </w:rPr>
      </w:pPr>
    </w:p>
    <w:p w:rsidR="00D160A5" w:rsidRDefault="00D160A5">
      <w:pPr>
        <w:spacing w:line="240" w:lineRule="exact"/>
        <w:rPr>
          <w:sz w:val="19"/>
          <w:szCs w:val="19"/>
        </w:rPr>
      </w:pPr>
    </w:p>
    <w:p w:rsidR="00D160A5" w:rsidRDefault="00D160A5">
      <w:pPr>
        <w:spacing w:before="80" w:after="80" w:line="240" w:lineRule="exact"/>
        <w:rPr>
          <w:sz w:val="19"/>
          <w:szCs w:val="19"/>
        </w:rPr>
      </w:pPr>
    </w:p>
    <w:p w:rsidR="00D160A5" w:rsidRDefault="00D160A5">
      <w:pPr>
        <w:rPr>
          <w:sz w:val="2"/>
          <w:szCs w:val="2"/>
        </w:rPr>
        <w:sectPr w:rsidR="00D160A5">
          <w:type w:val="continuous"/>
          <w:pgSz w:w="11900" w:h="16840"/>
          <w:pgMar w:top="1017" w:right="0" w:bottom="1017" w:left="0" w:header="0" w:footer="3" w:gutter="0"/>
          <w:cols w:space="720"/>
          <w:noEndnote/>
          <w:docGrid w:linePitch="360"/>
        </w:sectPr>
      </w:pPr>
    </w:p>
    <w:p w:rsidR="00D160A5" w:rsidRDefault="00276914">
      <w:pPr>
        <w:spacing w:line="539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42368" behindDoc="0" locked="0" layoutInCell="1" allowOverlap="1">
                <wp:simplePos x="0" y="0"/>
                <wp:positionH relativeFrom="margin">
                  <wp:posOffset>3526790</wp:posOffset>
                </wp:positionH>
                <wp:positionV relativeFrom="paragraph">
                  <wp:posOffset>1270</wp:posOffset>
                </wp:positionV>
                <wp:extent cx="758825" cy="139700"/>
                <wp:effectExtent l="2540" t="1270" r="635" b="0"/>
                <wp:wrapNone/>
                <wp:docPr id="3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82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4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Управител: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277.7pt;margin-top:.1pt;width:59.75pt;height:11pt;z-index:2516423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/WnsgIAALA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Kb4OMeKkBY4e6aDRnRjQzJSn71QCXg8d+OkBtoFmm6rq7kXxXSEu1jXhO3orpehrSkoIzzc33RdX&#10;RxxlQLb9J1HCM2SvhQUaKtma2kE1EKADTU8nakwoBWwuZlEUzDAq4Mi/jheepc4lyXS5k0p/oKJF&#10;xkixBOYtODncK22CIcnkYt7iImdNY9lv+KsNcBx34Gm4as5MEJbM59iLN9EmCp0wmG+c0Msy5zZf&#10;h8489xez7DpbrzP/l3nXD5OalSXl5plJWH74Z8QdJT5K4iQtJRpWGjgTkpK77bqR6EBA2Ln9bMnh&#10;5Ozmvg7DFgFyuUjJD0LvLoidfB4tnDAPZw6UN3I8P76L514Yh1n+OqV7xum/p4T6FMcz4NSmcw76&#10;IjfPfm9zI0nLNIyOhrUpjk5OJDEK3PDSUqsJa0b7RSlM+OdSAN0T0VavRqKjWPWwHWxnBFMbbEX5&#10;BAKWAgQGKoWxB0Yt5E+MehghKVY/9kRSjJqPHJrAzJvJkJOxnQzCC7iaYo3RaK71OJf2nWS7GpCn&#10;NruFRsmZFbHpqDGKY3vBWLC5HEeYmTsv/63XedCufgMAAP//AwBQSwMEFAAGAAgAAAAhAIPVEmPb&#10;AAAABwEAAA8AAABkcnMvZG93bnJldi54bWxMjsFOwzAQRO9I/IO1SFxQ68RqQhviVAjBhRuFCzc3&#10;XpKIeB3FbhL69SwnehzN6M0r94vrxYRj6DxpSNcJCKTa244aDR/vL6stiBANWdN7Qg0/GGBfXV+V&#10;prB+pjecDrERDKFQGA1tjEMhZahbdCas/YDE3ZcfnYkcx0ba0cwMd71USZJLZzrih9YM+NRi/X04&#10;OQ358jzcve5Qzee6n+jznKYRU61vb5bHBxARl/g/hj99VoeKnY7+RDaIXkOWZRuealAguM7vNzsQ&#10;R45KgaxKeelf/QIAAP//AwBQSwECLQAUAAYACAAAACEAtoM4kv4AAADhAQAAEwAAAAAAAAAAAAAA&#10;AAAAAAAAW0NvbnRlbnRfVHlwZXNdLnhtbFBLAQItABQABgAIAAAAIQA4/SH/1gAAAJQBAAALAAAA&#10;AAAAAAAAAAAAAC8BAABfcmVscy8ucmVsc1BLAQItABQABgAIAAAAIQAO9/WnsgIAALAFAAAOAAAA&#10;AAAAAAAAAAAAAC4CAABkcnMvZTJvRG9jLnhtbFBLAQItABQABgAIAAAAIQCD1RJj2wAAAAcBAAAP&#10;AAAAAAAAAAAAAAAAAAwFAABkcnMvZG93bnJldi54bWxQSwUGAAAAAAQABADzAAAAFA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4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4Exact"/>
                        </w:rPr>
                        <w:t>Управител: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3392" behindDoc="0" locked="0" layoutInCell="1" allowOverlap="1">
                <wp:simplePos x="0" y="0"/>
                <wp:positionH relativeFrom="margin">
                  <wp:posOffset>466090</wp:posOffset>
                </wp:positionH>
                <wp:positionV relativeFrom="paragraph">
                  <wp:posOffset>165735</wp:posOffset>
                </wp:positionV>
                <wp:extent cx="1158240" cy="139700"/>
                <wp:effectExtent l="0" t="3810" r="4445" b="0"/>
                <wp:wrapNone/>
                <wp:docPr id="3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4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 xml:space="preserve">София, 01.2019 </w:t>
                            </w:r>
                            <w:r>
                              <w:rPr>
                                <w:rStyle w:val="4Exact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6.7pt;margin-top:13.05pt;width:91.2pt;height:11pt;z-index:2516433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hePsAIAALEFAAAOAAAAZHJzL2Uyb0RvYy54bWysVNuOmzAQfa/Uf7D8zgIJyQJastoNoaq0&#10;vUi7/QDHmGAVbGo7ge2q/96xCcleXqq2PFiDZ3zmdmauroe2QQemNJciw+FFgBETVJZc7DL87aHw&#10;Yoy0IaIkjRQsw49M4+vV+3dXfZeymaxlUzKFAETotO8yXBvTpb6vac1aoi9kxwQoK6laYuBX7fxS&#10;kR7Q28afBcHS76UqOyUp0xpu81GJVw6/qhg1X6pKM4OaDENsxp3KnVt7+qsrku4U6WpOj2GQv4ii&#10;JVyA0xNUTgxBe8XfQLWcKqllZS6obH1ZVZwylwNkEwavsrmvScdcLlAc3Z3KpP8fLP18+KoQLzM8&#10;n2MkSAs9emCDQbdyQEtbnr7TKVjdd2BnBriGNrtUdXcn6XeNhFzXROzYjVKyrxkpIbzQvvSfPR1x&#10;tAXZ9p9kCW7I3kgHNFSqtbWDaiBAhzY9nlpjQ6HWZbiIZxGoKOjCeXIZuN75JJ1ed0qbD0y2yAoZ&#10;VtB6h04Od9rYaEg6mVhnQha8aVz7G/HiAgzHG/ANT63ORuG6+ZQEySbexJEXzZYbLwry3Lsp1pG3&#10;LMLLRT7P1+s8/GX9hlFa87JkwrqZmBVGf9a5I8dHTpy4pWXDSwtnQ9Jqt103Ch0IMLtwn6s5aM5m&#10;/sswXBEgl1cphVDY21niFcv40ouKaOFBeWMvCJPbZBlESZQXL1O644L9e0qoz3CymC1GMp2DfpVb&#10;4L63uZG05QZ2R8PbDMcnI5JaCm5E6VprCG9G+VkpbPjnUkC7p0Y7wlqOjmw1w3YYR2Oag60sH4HB&#10;SgLBgIuw90CopfqJUQ87JMP6x54ohlHzUcAU2IUzCWoStpNABIWnGTYYjeLajItp3ym+qwF5mrMb&#10;mJSCOxLbkRqjOM4X7AWXy3GH2cXz/N9ZnTft6jcAAAD//wMAUEsDBBQABgAIAAAAIQCbPYZu3QAA&#10;AAgBAAAPAAAAZHJzL2Rvd25yZXYueG1sTI8xT8MwFIR3JP6D9ZBYEHUc2lBCXiqEYGGjsLC58SOJ&#10;sJ+j2E1Cfz1mgvF0p7vvqt3irJhoDL1nBLXKQBA33vTcIry/PV9vQYSo2WjrmRC+KcCuPj+rdGn8&#10;zK807WMrUgmHUiN0MQ6llKHpyOmw8gNx8j796HRMcmylGfWcyp2VeZYV0ume00KnB3rsqPnaHx1C&#10;sTwNVy93lM+nxk78cVIqkkK8vFge7kFEWuJfGH7xEzrUiengj2yCsAi3N+uURMgLBSL5+WaTrhwQ&#10;1lsFsq7k/wP1DwAAAP//AwBQSwECLQAUAAYACAAAACEAtoM4kv4AAADhAQAAEwAAAAAAAAAAAAAA&#10;AAAAAAAAW0NvbnRlbnRfVHlwZXNdLnhtbFBLAQItABQABgAIAAAAIQA4/SH/1gAAAJQBAAALAAAA&#10;AAAAAAAAAAAAAC8BAABfcmVscy8ucmVsc1BLAQItABQABgAIAAAAIQB1PhePsAIAALEFAAAOAAAA&#10;AAAAAAAAAAAAAC4CAABkcnMvZTJvRG9jLnhtbFBLAQItABQABgAIAAAAIQCbPYZu3QAAAAgBAAAP&#10;AAAAAAAAAAAAAAAAAAoFAABkcnMvZG93bnJldi54bWxQSwUGAAAAAAQABADzAAAAFA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4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4Exact"/>
                        </w:rPr>
                        <w:t xml:space="preserve">София, 01.2019 </w:t>
                      </w:r>
                      <w:r>
                        <w:rPr>
                          <w:rStyle w:val="4Exact0"/>
                        </w:rPr>
                        <w:t>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5440" behindDoc="0" locked="0" layoutInCell="1" allowOverlap="1">
                <wp:simplePos x="0" y="0"/>
                <wp:positionH relativeFrom="margin">
                  <wp:posOffset>4507865</wp:posOffset>
                </wp:positionH>
                <wp:positionV relativeFrom="paragraph">
                  <wp:posOffset>168910</wp:posOffset>
                </wp:positionV>
                <wp:extent cx="1469390" cy="139700"/>
                <wp:effectExtent l="2540" t="0" r="4445" b="0"/>
                <wp:wrapNone/>
                <wp:docPr id="3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93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4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/Трендафила Кьосева/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354.95pt;margin-top:13.3pt;width:115.7pt;height:11pt;z-index:2516454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24sAIAALEFAAAOAAAAZHJzL2Uyb0RvYy54bWysVNuOmzAQfa/Uf7D8znIJuYCWVLshVJW2&#10;F2m3H+BgE6yCTW0nsK367x2bkOzlpWrLgzV4xmduZ+b63dA26MiU5lJkOLwKMGKilJSLfYa/PhTe&#10;CiNtiKCkkYJl+JFp/G799s1136UskrVsKFMIQIRO+y7DtTFd6vu6rFlL9JXsmABlJVVLDPyqvU8V&#10;6QG9bfwoCBZ+LxXtlCyZ1nCbj0q8dvhVxUrzuao0M6jJMMRm3KncubOnv74m6V6RrublKQzyF1G0&#10;hAtweobKiSHooPgrqJaXSmpZmatStr6sKl4ylwNkEwYvsrmvScdcLlAc3Z3LpP8fbPnp+EUhTjM8&#10;izASpIUePbDBoFs5oKUtT9/pFKzuO7AzA1xDm12quruT5TeNhNzUROzZjVKyrxmhEF5oX/pPno44&#10;2oLs+o+SghtyMNIBDZVqbe2gGgjQoU2P59bYUErrMl4kswRUJejCWbIMXO98kk6vO6XNeyZbZIUM&#10;K2i9QyfHO21sNCSdTKwzIQveNK79jXh2AYbjDfiGp1Zno3Dd/JkEyXa1XcVeHC22XhzkuXdTbGJv&#10;UYTLeT7LN5s8/GX9hnFac0qZsG4mZoXxn3XuxPGRE2duadlwauFsSFrtd5tGoSMBZhfuczUHzcXM&#10;fx6GKwLk8iKlMIqD2yjxisVq6cVFPPegvCsvCJPbZBHESZwXz1O644L9e0qoz3Ayj+YjmS5Bv8gt&#10;cN/r3EjacgO7o+FthldnI5JaCm4Fda01hDej/KQUNvxLKaDdU6MdYS1HR7aaYTe40YinOdhJ+ggM&#10;VhIIBlyEvQdCLdUPjHrYIRnW3w9EMYyaDwKmwC6cSVCTsJsEIkp4mmGD0ShuzLiYDp3i+xqQpzm7&#10;gUkpuCOxHakxitN8wV5wuZx2mF08T/+d1WXTrn8DAAD//wMAUEsDBBQABgAIAAAAIQCjk2Xj3gAA&#10;AAkBAAAPAAAAZHJzL2Rvd25yZXYueG1sTI8xT8MwEIV3JP6DdUgsqHUcKtOEOBVCsLBRWNjc+JpE&#10;2OcodpPQX4+Z6Hh6n977rtotzrIJx9B7UiDWGTCkxpueWgWfH6+rLbAQNRltPaGCHwywq6+vKl0a&#10;P9M7TvvYslRCodQKuhiHkvPQdOh0WPsBKWVHPzod0zm23Ix6TuXO8jzLJHe6p7TQ6QGfO2y+9yen&#10;QC4vw91bgfl8buxEX2chIgqlbm+Wp0dgEZf4D8OfflKHOjkd/IlMYFbBQ1YUCVWQSwksAcVG3AM7&#10;KNhsJfC64pcf1L8AAAD//wMAUEsBAi0AFAAGAAgAAAAhALaDOJL+AAAA4QEAABMAAAAAAAAAAAAA&#10;AAAAAAAAAFtDb250ZW50X1R5cGVzXS54bWxQSwECLQAUAAYACAAAACEAOP0h/9YAAACUAQAACwAA&#10;AAAAAAAAAAAAAAAvAQAAX3JlbHMvLnJlbHNQSwECLQAUAAYACAAAACEAzThduLACAACxBQAADgAA&#10;AAAAAAAAAAAAAAAuAgAAZHJzL2Uyb0RvYy54bWxQSwECLQAUAAYACAAAACEAo5Nl494AAAAJAQAA&#10;DwAAAAAAAAAAAAAAAAAKBQAAZHJzL2Rvd25yZXYueG1sUEsFBgAAAAAEAAQA8wAAABUGAAAAAA=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4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4Exact"/>
                        </w:rPr>
                        <w:t>/Трендафила Кьосева/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60A5" w:rsidRDefault="00D160A5">
      <w:pPr>
        <w:rPr>
          <w:sz w:val="2"/>
          <w:szCs w:val="2"/>
        </w:rPr>
        <w:sectPr w:rsidR="00D160A5">
          <w:type w:val="continuous"/>
          <w:pgSz w:w="11900" w:h="16840"/>
          <w:pgMar w:top="1017" w:right="1100" w:bottom="1017" w:left="1388" w:header="0" w:footer="3" w:gutter="0"/>
          <w:cols w:space="720"/>
          <w:noEndnote/>
          <w:docGrid w:linePitch="360"/>
        </w:sectPr>
      </w:pPr>
    </w:p>
    <w:p w:rsidR="00D160A5" w:rsidRDefault="00AE4052">
      <w:pPr>
        <w:pStyle w:val="50"/>
        <w:shd w:val="clear" w:color="auto" w:fill="auto"/>
        <w:spacing w:line="260" w:lineRule="exact"/>
        <w:ind w:left="100"/>
      </w:pPr>
      <w:r>
        <w:rPr>
          <w:rStyle w:val="51"/>
        </w:rPr>
        <w:lastRenderedPageBreak/>
        <w:t>камара на инженерите в инвестиционното проектиране</w:t>
      </w:r>
    </w:p>
    <w:p w:rsidR="00D160A5" w:rsidRDefault="00276914">
      <w:pPr>
        <w:framePr w:h="907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0075" cy="585470"/>
            <wp:effectExtent l="0" t="0" r="9525" b="5080"/>
            <wp:docPr id="5" name="Картина 1" descr="C:\Users\A_PANG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_PANG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0A5" w:rsidRDefault="00D160A5">
      <w:pPr>
        <w:rPr>
          <w:sz w:val="2"/>
          <w:szCs w:val="2"/>
        </w:rPr>
      </w:pPr>
    </w:p>
    <w:p w:rsidR="00D160A5" w:rsidRDefault="00AE4052">
      <w:pPr>
        <w:pStyle w:val="10"/>
        <w:keepNext/>
        <w:keepLines/>
        <w:shd w:val="clear" w:color="auto" w:fill="auto"/>
        <w:spacing w:before="323" w:after="0" w:line="640" w:lineRule="exact"/>
      </w:pPr>
      <w:bookmarkStart w:id="1" w:name="bookmark0"/>
      <w:r>
        <w:rPr>
          <w:rStyle w:val="11"/>
          <w:i/>
          <w:iCs/>
        </w:rPr>
        <w:t>УДОСТОВЕРЕНИЕ</w:t>
      </w:r>
      <w:bookmarkEnd w:id="1"/>
    </w:p>
    <w:p w:rsidR="00D160A5" w:rsidRDefault="00AE4052">
      <w:pPr>
        <w:pStyle w:val="32"/>
        <w:keepNext/>
        <w:keepLines/>
        <w:shd w:val="clear" w:color="auto" w:fill="auto"/>
        <w:spacing w:before="0" w:after="858"/>
        <w:ind w:left="100"/>
      </w:pPr>
      <w:bookmarkStart w:id="2" w:name="bookmark1"/>
      <w:r>
        <w:rPr>
          <w:rStyle w:val="33"/>
          <w:b/>
          <w:bCs/>
        </w:rPr>
        <w:t>ЗА ПЪЛНА ПРОЕКТАНТСКА ПРАВОСПОСОБНОСТ</w:t>
      </w:r>
      <w:r>
        <w:rPr>
          <w:rStyle w:val="33"/>
          <w:b/>
          <w:bCs/>
        </w:rPr>
        <w:br/>
      </w:r>
      <w:r>
        <w:t>Регистрационен номер № 13543</w:t>
      </w:r>
      <w:bookmarkEnd w:id="2"/>
    </w:p>
    <w:p w:rsidR="00D160A5" w:rsidRDefault="00AE4052">
      <w:pPr>
        <w:pStyle w:val="60"/>
        <w:shd w:val="clear" w:color="auto" w:fill="auto"/>
        <w:spacing w:before="0" w:after="362" w:line="240" w:lineRule="exact"/>
        <w:ind w:left="100"/>
      </w:pPr>
      <w:r>
        <w:rPr>
          <w:rStyle w:val="61"/>
        </w:rPr>
        <w:t>Важи за 2019 година</w:t>
      </w:r>
    </w:p>
    <w:p w:rsidR="00D160A5" w:rsidRDefault="00AE4052">
      <w:pPr>
        <w:pStyle w:val="20"/>
        <w:keepNext/>
        <w:keepLines/>
        <w:shd w:val="clear" w:color="auto" w:fill="auto"/>
        <w:spacing w:before="0" w:after="573" w:line="460" w:lineRule="exact"/>
        <w:ind w:left="100"/>
      </w:pPr>
      <w:bookmarkStart w:id="3" w:name="bookmark2"/>
      <w:r>
        <w:rPr>
          <w:rStyle w:val="21"/>
          <w:b/>
          <w:bCs/>
        </w:rPr>
        <w:t>инж. ВИКТОР ПЕЙЧЕВ КЬОСЕВ</w:t>
      </w:r>
      <w:bookmarkEnd w:id="3"/>
    </w:p>
    <w:p w:rsidR="00D160A5" w:rsidRDefault="00AE4052">
      <w:pPr>
        <w:pStyle w:val="70"/>
        <w:shd w:val="clear" w:color="auto" w:fill="auto"/>
        <w:spacing w:before="0" w:after="79"/>
        <w:ind w:left="100"/>
      </w:pPr>
      <w:r>
        <w:t>ОБРАЗОВА ТЕЛНО-КВАЛИФИКАЦИОННА СТЕПЕН</w:t>
      </w:r>
      <w:r>
        <w:br/>
      </w:r>
      <w:r>
        <w:rPr>
          <w:rStyle w:val="712pt"/>
        </w:rPr>
        <w:t>МАГИСТЪР</w:t>
      </w:r>
    </w:p>
    <w:p w:rsidR="00D160A5" w:rsidRDefault="00AE4052">
      <w:pPr>
        <w:pStyle w:val="70"/>
        <w:shd w:val="clear" w:color="auto" w:fill="auto"/>
        <w:spacing w:before="0" w:after="398" w:line="538" w:lineRule="exact"/>
        <w:ind w:left="100"/>
      </w:pPr>
      <w:r>
        <w:t>ПРОФЕСИОНАЛНА КВАЛИФИКАЦИЯ</w:t>
      </w:r>
      <w:r>
        <w:br/>
      </w:r>
      <w:r>
        <w:rPr>
          <w:rStyle w:val="712pt"/>
        </w:rPr>
        <w:t>ИНЖЕНЕР</w:t>
      </w:r>
    </w:p>
    <w:p w:rsidR="00D160A5" w:rsidRDefault="00AE4052">
      <w:pPr>
        <w:pStyle w:val="80"/>
        <w:shd w:val="clear" w:color="auto" w:fill="auto"/>
        <w:spacing w:before="0" w:after="1057"/>
        <w:ind w:left="100"/>
      </w:pPr>
      <w:r>
        <w:t xml:space="preserve">включен в регистъра на КИИП за лицата с пълна проектантска </w:t>
      </w:r>
      <w:r>
        <w:t>правоспособност</w:t>
      </w:r>
      <w:r>
        <w:br/>
        <w:t>с протоколно решение на УС на КИИП 72/01.10.2010 г. по части:</w:t>
      </w:r>
    </w:p>
    <w:p w:rsidR="00D160A5" w:rsidRDefault="00AE4052">
      <w:pPr>
        <w:pStyle w:val="80"/>
        <w:shd w:val="clear" w:color="auto" w:fill="auto"/>
        <w:spacing w:before="0" w:after="8" w:line="220" w:lineRule="exact"/>
        <w:ind w:left="100"/>
      </w:pPr>
      <w:r>
        <w:t>ОТОПЛЕНИЕ, ВЕНТИЛАЦИЯ, КЛИМАТИЗАЦИЯ, ХЛАДИЛНА ТЕХНИКА, ТОПЛО И</w:t>
      </w:r>
    </w:p>
    <w:p w:rsidR="00D160A5" w:rsidRDefault="00AE4052">
      <w:pPr>
        <w:pStyle w:val="80"/>
        <w:shd w:val="clear" w:color="auto" w:fill="auto"/>
        <w:spacing w:before="0" w:after="1156" w:line="220" w:lineRule="exact"/>
        <w:ind w:left="100"/>
      </w:pPr>
      <w:r>
        <w:t>ГАЗОСНАБДЯВАНЕ</w:t>
      </w:r>
    </w:p>
    <w:p w:rsidR="00D160A5" w:rsidRDefault="00276914">
      <w:pPr>
        <w:framePr w:h="3206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747260" cy="2033905"/>
            <wp:effectExtent l="0" t="0" r="0" b="4445"/>
            <wp:docPr id="4" name="Картина 2" descr="C:\Users\A_PANG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_PANG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260" cy="203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0A5" w:rsidRDefault="00AE4052">
      <w:pPr>
        <w:pStyle w:val="a7"/>
        <w:framePr w:h="3206" w:wrap="notBeside" w:vAnchor="text" w:hAnchor="text" w:xAlign="center" w:y="1"/>
        <w:shd w:val="clear" w:color="auto" w:fill="auto"/>
        <w:spacing w:line="210" w:lineRule="exact"/>
      </w:pPr>
      <w:r>
        <w:t>инж. И. Карапеев</w:t>
      </w:r>
    </w:p>
    <w:p w:rsidR="00D160A5" w:rsidRDefault="00D160A5">
      <w:pPr>
        <w:rPr>
          <w:sz w:val="2"/>
          <w:szCs w:val="2"/>
        </w:rPr>
        <w:sectPr w:rsidR="00D160A5">
          <w:pgSz w:w="12240" w:h="15840"/>
          <w:pgMar w:top="49" w:right="1010" w:bottom="489" w:left="852" w:header="0" w:footer="3" w:gutter="0"/>
          <w:cols w:space="720"/>
          <w:noEndnote/>
          <w:docGrid w:linePitch="360"/>
        </w:sectPr>
      </w:pPr>
    </w:p>
    <w:p w:rsidR="00D160A5" w:rsidRDefault="00AE4052">
      <w:pPr>
        <w:pStyle w:val="90"/>
        <w:shd w:val="clear" w:color="auto" w:fill="auto"/>
      </w:pPr>
      <w:r>
        <w:lastRenderedPageBreak/>
        <w:t>“ДЗИ - ОБЩО ЗАСТРАХОВАНЕ" ЕАД</w:t>
      </w:r>
    </w:p>
    <w:p w:rsidR="00D160A5" w:rsidRDefault="00276914">
      <w:pPr>
        <w:pStyle w:val="101"/>
        <w:shd w:val="clear" w:color="auto" w:fill="auto"/>
        <w:spacing w:after="194"/>
        <w:ind w:right="6360"/>
      </w:pPr>
      <w:r>
        <w:rPr>
          <w:noProof/>
          <w:lang w:bidi="ar-SA"/>
        </w:rPr>
        <w:drawing>
          <wp:anchor distT="0" distB="0" distL="63500" distR="63500" simplePos="0" relativeHeight="251655680" behindDoc="1" locked="0" layoutInCell="1" allowOverlap="1">
            <wp:simplePos x="0" y="0"/>
            <wp:positionH relativeFrom="margin">
              <wp:posOffset>5645150</wp:posOffset>
            </wp:positionH>
            <wp:positionV relativeFrom="paragraph">
              <wp:posOffset>-143510</wp:posOffset>
            </wp:positionV>
            <wp:extent cx="890270" cy="591185"/>
            <wp:effectExtent l="0" t="0" r="5080" b="0"/>
            <wp:wrapSquare wrapText="left"/>
            <wp:docPr id="31" name="Картина 10" descr="C:\Users\A_PANG~1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_PANG~1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4052">
        <w:t xml:space="preserve">Република България гр.София 1000 бул. "Витоша“ , 89Б </w:t>
      </w:r>
      <w:r w:rsidR="00AE4052">
        <w:rPr>
          <w:lang w:val="en-US" w:eastAsia="en-US" w:bidi="en-US"/>
        </w:rPr>
        <w:t>clients®dzi.bg</w:t>
      </w:r>
    </w:p>
    <w:p w:rsidR="00D160A5" w:rsidRDefault="00AE4052">
      <w:pPr>
        <w:pStyle w:val="111"/>
        <w:shd w:val="clear" w:color="auto" w:fill="auto"/>
        <w:spacing w:before="0" w:after="20" w:line="150" w:lineRule="exact"/>
      </w:pPr>
      <w:r>
        <w:t>Национален номер 0700 15 166</w:t>
      </w:r>
    </w:p>
    <w:p w:rsidR="00D160A5" w:rsidRDefault="00AE4052">
      <w:pPr>
        <w:pStyle w:val="90"/>
        <w:shd w:val="clear" w:color="auto" w:fill="auto"/>
        <w:spacing w:after="24" w:line="150" w:lineRule="exact"/>
        <w:jc w:val="right"/>
      </w:pPr>
      <w:r>
        <w:rPr>
          <w:lang w:val="en-US" w:eastAsia="en-US" w:bidi="en-US"/>
        </w:rPr>
        <w:t>WWW, clzi.bg</w:t>
      </w:r>
    </w:p>
    <w:p w:rsidR="00D160A5" w:rsidRDefault="00AE4052">
      <w:pPr>
        <w:pStyle w:val="120"/>
        <w:shd w:val="clear" w:color="auto" w:fill="auto"/>
        <w:spacing w:before="0" w:after="20" w:line="200" w:lineRule="exact"/>
        <w:ind w:left="140"/>
      </w:pPr>
      <w:r>
        <w:t>ЗАСТРАХОВАТЕЛНА ПОЛИЦА</w:t>
      </w:r>
    </w:p>
    <w:p w:rsidR="00D160A5" w:rsidRDefault="00AE4052">
      <w:pPr>
        <w:pStyle w:val="130"/>
        <w:shd w:val="clear" w:color="auto" w:fill="auto"/>
        <w:spacing w:before="0" w:after="46" w:line="180" w:lineRule="exact"/>
        <w:ind w:left="140"/>
      </w:pPr>
      <w:r>
        <w:rPr>
          <w:rStyle w:val="13TimesNewRoman"/>
          <w:rFonts w:eastAsia="Arial"/>
          <w:b/>
          <w:bCs/>
        </w:rPr>
        <w:t xml:space="preserve">№ </w:t>
      </w:r>
      <w:r>
        <w:t>212218229000097</w:t>
      </w:r>
      <w:r>
        <w:rPr>
          <w:rStyle w:val="13TimesNewRoman"/>
          <w:rFonts w:eastAsia="Arial"/>
          <w:b/>
          <w:bCs/>
        </w:rPr>
        <w:t xml:space="preserve"> / </w:t>
      </w:r>
      <w:r>
        <w:t>06</w:t>
      </w:r>
      <w:r>
        <w:rPr>
          <w:rStyle w:val="13TimesNewRoman"/>
          <w:rFonts w:eastAsia="Arial"/>
          <w:b/>
          <w:bCs/>
        </w:rPr>
        <w:t>.</w:t>
      </w:r>
      <w:r>
        <w:t>11.2018</w:t>
      </w:r>
    </w:p>
    <w:p w:rsidR="00D160A5" w:rsidRDefault="00AE4052">
      <w:pPr>
        <w:pStyle w:val="140"/>
        <w:shd w:val="clear" w:color="auto" w:fill="auto"/>
        <w:spacing w:before="0" w:after="29" w:line="170" w:lineRule="exact"/>
        <w:ind w:left="140"/>
      </w:pPr>
      <w:r>
        <w:t>ПО</w:t>
      </w:r>
      <w:r>
        <w:t xml:space="preserve"> ЗАДЪЛЖИТЕЛНА ЗАСТРАХОВКА "ПРОФЕСИОНАЛНА ОТГОВОРНОСТ НА УЧАСТНИЦИТЕ В</w:t>
      </w:r>
    </w:p>
    <w:p w:rsidR="00D160A5" w:rsidRDefault="00AE4052">
      <w:pPr>
        <w:pStyle w:val="140"/>
        <w:shd w:val="clear" w:color="auto" w:fill="auto"/>
        <w:spacing w:before="0" w:after="0" w:line="170" w:lineRule="exact"/>
        <w:ind w:left="140"/>
      </w:pPr>
      <w:r>
        <w:t>ПРОЕКТИРАНЕТО И СТРОИТЕЛСТВОТО"</w:t>
      </w:r>
    </w:p>
    <w:p w:rsidR="00D160A5" w:rsidRDefault="00AE4052">
      <w:pPr>
        <w:pStyle w:val="a9"/>
        <w:framePr w:w="10291" w:wrap="notBeside" w:vAnchor="text" w:hAnchor="text" w:xAlign="center" w:y="1"/>
        <w:shd w:val="clear" w:color="auto" w:fill="auto"/>
      </w:pPr>
      <w:r>
        <w:t>"ДЗИ - ОБЩО ЗАСТРАХОВАНЕ" ЕАД, ЕИК 121718407, АДРЕС: РЕПУБЛИКА БЪЛГАРИЯ, ГР.СОфИЯ 1000, БУЛ. "ВИТОША" , 89Б, НА ОСНОВАНИЕ ПЛАТЕНА ПРЕМИЯ И СЪГЛАСНО ОБЩИТЕ</w:t>
      </w:r>
      <w:r>
        <w:t xml:space="preserve"> УСЛОВИЯ НА ЗАДЪЛЖИТЕЛНА ЗАСТРАХОВКА "ПРОФЕСИОНАЛНА ОТГОВОРНОСТ НА УЧАСТНИЦИТЕ В ПРОЕКТИРАНЕТО И СТРОИТЕЛСТВОТО" И КЛАУЗА "ПРОФЕСИОНАЛНА ОТГОВОРНОСТ НА ПРОЕКТАНТА", ПРИЕМА ДА ЗАСТРАХОВА В РАМКИТЕ НА ЛИМИТИТЕ, СРОКОВЕТЕ И УСЛОВИЯТА НА НАСТОЯЩАТА ПОЛИЦА: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2045"/>
        <w:gridCol w:w="1910"/>
        <w:gridCol w:w="2035"/>
        <w:gridCol w:w="2280"/>
      </w:tblGrid>
      <w:tr w:rsidR="00D160A5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ЗАСТРАХОВАЩ: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211" w:lineRule="exact"/>
              <w:ind w:firstLine="0"/>
              <w:jc w:val="left"/>
            </w:pPr>
            <w:r>
              <w:rPr>
                <w:rStyle w:val="2MicrosoftSansSerif85pt"/>
              </w:rPr>
              <w:t>Име: ВИКТОР ПЕЙЧЕВ КЬОСЕВ ЕГН: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211" w:lineRule="exact"/>
              <w:ind w:firstLine="0"/>
            </w:pPr>
            <w:r>
              <w:rPr>
                <w:rStyle w:val="2MicrosoftSansSerif85pt"/>
                <w:lang w:val="en-US" w:eastAsia="en-US" w:bidi="en-US"/>
              </w:rPr>
              <w:t xml:space="preserve">Aqpec: </w:t>
            </w:r>
            <w:r>
              <w:rPr>
                <w:rStyle w:val="2MicrosoftSansSerif85pt"/>
              </w:rPr>
              <w:t>гр.София 1000, ул. Полк. Стойно Бачийски 48Б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ЗАСТРАХОВАН: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  <w:jc w:val="left"/>
            </w:pPr>
            <w:r>
              <w:rPr>
                <w:rStyle w:val="2MicrosoftSansSerif85pt"/>
              </w:rPr>
              <w:t>Име: ВИКТОР ПЕЙЧЕВ КЬОСЕВ ЕГН: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</w:pPr>
            <w:r>
              <w:rPr>
                <w:rStyle w:val="2MicrosoftSansSerif85pt"/>
              </w:rPr>
              <w:t>Адрес: гр.София 1000, ул. Полк. Стойно Бачийски 48Б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864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87" w:lineRule="exact"/>
              <w:ind w:firstLine="0"/>
              <w:jc w:val="left"/>
            </w:pPr>
            <w:r>
              <w:rPr>
                <w:rStyle w:val="2MicrosoftSansSerif75pt"/>
              </w:rPr>
              <w:t>ПРЕДМЕТ НА ЗАСТРАХОВКАТА: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</w:pPr>
            <w:r>
              <w:rPr>
                <w:rStyle w:val="2MicrosoftSansSerif85pt"/>
              </w:rPr>
              <w:t xml:space="preserve">Професионалната отговорност на </w:t>
            </w:r>
            <w:r>
              <w:rPr>
                <w:rStyle w:val="2MicrosoftSansSerif85pt"/>
              </w:rPr>
              <w:t>Застрахования за вреди, причинени на другите участници в строителството и/или на други трети лица, вследствие на неправомерни действия или бездействия на Застрахования, извършени при или по повод осъществяване на професионалната му дейност.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ЗАСТРАХОВАТЕЛНО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ПОКРИТИЕ: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</w:pPr>
            <w:r>
              <w:rPr>
                <w:rStyle w:val="2MicrosoftSansSerif85pt"/>
              </w:rPr>
              <w:t>Съгласно приложените Общи условия на задължителна застраховка “Професионална отговорност на участниците в проектирането и строителството" и Клауза "Професионална отговорност на проектанта".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82" w:lineRule="exact"/>
              <w:ind w:firstLine="0"/>
              <w:jc w:val="left"/>
            </w:pPr>
            <w:r>
              <w:rPr>
                <w:rStyle w:val="2MicrosoftSansSerif75pt"/>
              </w:rPr>
              <w:t>ПРОФЕСИОНАЛНА ДЕЙНОСТ НА ЗАСТРАХОВАНИЯ: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202" w:lineRule="exact"/>
              <w:ind w:firstLine="0"/>
            </w:pPr>
            <w:r>
              <w:rPr>
                <w:rStyle w:val="2MicrosoftSansSerif85pt"/>
              </w:rPr>
              <w:t>Изработване на инвестиционни проекти за обекти от трета категория и всяка по-ниска категория, съгласно действащото законодателство.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87" w:lineRule="exact"/>
              <w:ind w:firstLine="0"/>
              <w:jc w:val="left"/>
            </w:pPr>
            <w:r>
              <w:rPr>
                <w:rStyle w:val="2MicrosoftSansSerif75pt"/>
              </w:rPr>
              <w:t>ЛИМИТИ НА ОТГОВОРНОСТ: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235" w:lineRule="exact"/>
              <w:ind w:firstLine="0"/>
              <w:jc w:val="left"/>
            </w:pPr>
            <w:r>
              <w:rPr>
                <w:rStyle w:val="2MicrosoftSansSerif85pt"/>
              </w:rPr>
              <w:t>За едно събитие: 50,000 лв Агрегатен лимит: 100,000 лв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87" w:lineRule="exact"/>
              <w:ind w:firstLine="0"/>
              <w:jc w:val="left"/>
            </w:pPr>
            <w:r>
              <w:rPr>
                <w:rStyle w:val="2MicrosoftSansSerif75pt"/>
              </w:rPr>
              <w:t>САМОУЧАСТИЕ НА ЗАСТРАХОВАНИЯ: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2MicrosoftSansSerif85pt"/>
              </w:rPr>
              <w:t xml:space="preserve">Не се </w:t>
            </w:r>
            <w:r>
              <w:rPr>
                <w:rStyle w:val="2MicrosoftSansSerif85pt"/>
              </w:rPr>
              <w:t>прилага.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82" w:lineRule="exact"/>
              <w:ind w:firstLine="0"/>
              <w:jc w:val="left"/>
            </w:pPr>
            <w:r>
              <w:rPr>
                <w:rStyle w:val="2MicrosoftSansSerif75pt"/>
              </w:rPr>
              <w:t>СРОК НА ЗАСТРАХОВКАТА: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</w:pPr>
            <w:r>
              <w:rPr>
                <w:rStyle w:val="2MicrosoftSansSerif85pt"/>
              </w:rPr>
              <w:t>1 година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0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0291" w:wrap="notBeside" w:vAnchor="text" w:hAnchor="text" w:xAlign="center" w:y="1"/>
            </w:pP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60" w:line="150" w:lineRule="exact"/>
              <w:ind w:firstLine="0"/>
              <w:jc w:val="left"/>
            </w:pPr>
            <w:r>
              <w:rPr>
                <w:rStyle w:val="2MicrosoftSansSerif75pt"/>
              </w:rPr>
              <w:t>НАЧАЛО: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6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>00:00 часа на 07.11.2018 г.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60" w:line="150" w:lineRule="exact"/>
              <w:ind w:firstLine="0"/>
              <w:jc w:val="left"/>
            </w:pPr>
            <w:r>
              <w:rPr>
                <w:rStyle w:val="2MicrosoftSansSerif75pt"/>
              </w:rPr>
              <w:t>КРАЙ: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6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>24:00 часа на 06.11.2019 г.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РЕТРОАКТИВНА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ДАТА: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>10.11.2013 г.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ЗАСТРАХОВАТЕЛНА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ПРЕМИЯ: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left="900" w:firstLine="0"/>
              <w:jc w:val="left"/>
            </w:pPr>
            <w:r>
              <w:rPr>
                <w:rStyle w:val="2MicrosoftSansSerif85pt"/>
              </w:rPr>
              <w:t>110.00 лв.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Arial85pt"/>
              </w:rPr>
              <w:t>Словом:</w:t>
            </w:r>
            <w:r>
              <w:rPr>
                <w:rStyle w:val="2MicrosoftSansSerif85pt"/>
              </w:rPr>
              <w:t xml:space="preserve"> сто десет лв.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ДАТА НА ПЛАЩАНЕ: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06.11.2018 г.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>•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02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02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029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 xml:space="preserve">ДАНЪК 2% </w:t>
            </w:r>
            <w:r>
              <w:rPr>
                <w:rStyle w:val="2MicrosoftSansSerif75pt"/>
              </w:rPr>
              <w:t>ВЪРХУ ЗП: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right"/>
            </w:pPr>
            <w:r>
              <w:rPr>
                <w:rStyle w:val="2MicrosoftSansSerif85pt"/>
              </w:rPr>
              <w:t>2.20 лв.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02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029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029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667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87" w:lineRule="exact"/>
              <w:ind w:firstLine="0"/>
              <w:jc w:val="left"/>
            </w:pPr>
            <w:r>
              <w:rPr>
                <w:rStyle w:val="2MicrosoftSansSerif75pt"/>
              </w:rPr>
              <w:t>ОБЩА ДЪЛЖИМА СУМА: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25" w:lineRule="exact"/>
              <w:ind w:firstLine="0"/>
              <w:jc w:val="left"/>
            </w:pPr>
            <w:r>
              <w:rPr>
                <w:rStyle w:val="2Arial45pt"/>
              </w:rPr>
              <w:t>(ДЪЛЖИМА ЗАСТРАХОВАТЕЛНА ПРЕМИЯ + ДАНЪК 2% ВЪРХУ ЗП)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left="2900" w:firstLine="0"/>
              <w:jc w:val="left"/>
            </w:pPr>
            <w:r>
              <w:rPr>
                <w:rStyle w:val="2MicrosoftSansSerif85pt"/>
              </w:rPr>
              <w:t>112.20 лв.</w:t>
            </w:r>
          </w:p>
        </w:tc>
        <w:tc>
          <w:tcPr>
            <w:tcW w:w="4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Arial85pt"/>
              </w:rPr>
              <w:t>Словом:</w:t>
            </w:r>
            <w:r>
              <w:rPr>
                <w:rStyle w:val="2MicrosoftSansSerif85pt"/>
              </w:rPr>
              <w:t xml:space="preserve"> сто дванадесет и 0.20 лв.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1306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СПЕЦИАЛНИ</w:t>
            </w:r>
          </w:p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MicrosoftSansSerif75pt"/>
              </w:rPr>
              <w:t>ДОГОВОРЕНОСТИ:</w:t>
            </w:r>
          </w:p>
        </w:tc>
        <w:tc>
          <w:tcPr>
            <w:tcW w:w="8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0291" w:wrap="notBeside" w:vAnchor="text" w:hAnchor="text" w:xAlign="center" w:y="1"/>
              <w:shd w:val="clear" w:color="auto" w:fill="auto"/>
              <w:spacing w:before="0" w:after="0" w:line="206" w:lineRule="exact"/>
              <w:ind w:firstLine="0"/>
            </w:pPr>
            <w:r>
              <w:rPr>
                <w:rStyle w:val="2MicrosoftSansSerif85pt"/>
              </w:rPr>
              <w:t xml:space="preserve">Ако след сключване на застраховката Застрахованият започне да осъществява дейност, </w:t>
            </w:r>
            <w:r>
              <w:rPr>
                <w:rStyle w:val="2MicrosoftSansSerif85pt"/>
              </w:rPr>
              <w:t xml:space="preserve">свързана с категория строежи, за които са предвидени по-високи минимални лимити на отговорност, той е длъжен да уведоми Застрахователя съгласно ОУ на задължителна застраховка "Професионална отговорност на участниците в проектирането и строителството" и да </w:t>
            </w:r>
            <w:r>
              <w:rPr>
                <w:rStyle w:val="2MicrosoftSansSerif85pt"/>
              </w:rPr>
              <w:t>сключи анекс за увеличаване на лимитите по застрахователния договор срещу заплащане на допълнителна премия.</w:t>
            </w:r>
          </w:p>
        </w:tc>
      </w:tr>
    </w:tbl>
    <w:p w:rsidR="00D160A5" w:rsidRDefault="00D160A5">
      <w:pPr>
        <w:framePr w:w="10291" w:wrap="notBeside" w:vAnchor="text" w:hAnchor="text" w:xAlign="center" w:y="1"/>
        <w:rPr>
          <w:sz w:val="2"/>
          <w:szCs w:val="2"/>
        </w:rPr>
      </w:pPr>
    </w:p>
    <w:p w:rsidR="00D160A5" w:rsidRDefault="00D160A5">
      <w:pPr>
        <w:rPr>
          <w:sz w:val="2"/>
          <w:szCs w:val="2"/>
        </w:rPr>
      </w:pPr>
    </w:p>
    <w:p w:rsidR="00D160A5" w:rsidRDefault="00AE4052">
      <w:pPr>
        <w:pStyle w:val="150"/>
        <w:shd w:val="clear" w:color="auto" w:fill="auto"/>
        <w:spacing w:before="154" w:after="89"/>
      </w:pPr>
      <w:r>
        <w:t xml:space="preserve">Декларирам, че ми е предоставена информацията по чл.324 и чл. 326 от КЗ преди сключване на настоящия договор и съм информиран от застрахователя </w:t>
      </w:r>
      <w:r>
        <w:t>за обстоятелствата по чл. 19 от ЗЗЛД, получил съм Общите условия, съдържащи информация съгласно ЗЗЛД; предоставям доброволно личните си данни, като условие за сключване на договор със застрахователя и във връзка с изпълнението на задълженията му, като стра</w:t>
      </w:r>
      <w:r>
        <w:t>на по възникналото правоотношение; давам изричното си съгласие застрахователят да обработва предоставените от мен лични данни, да изисква и получава от трети лица мои лични данни, обработвани от тях в качеството им на администратори, да използва личните ми</w:t>
      </w:r>
      <w:r>
        <w:t xml:space="preserve"> данни за предлагане на застрахователни услуги по директен начин и за проучване, относно предлаганите застрахователни продукти и услуги, да предоставя личните ми данни на трети лица.</w:t>
      </w:r>
    </w:p>
    <w:p w:rsidR="00D160A5" w:rsidRDefault="00AE4052">
      <w:pPr>
        <w:pStyle w:val="150"/>
        <w:shd w:val="clear" w:color="auto" w:fill="auto"/>
        <w:spacing w:before="0" w:after="0" w:line="170" w:lineRule="exact"/>
        <w:sectPr w:rsidR="00D160A5">
          <w:footerReference w:type="default" r:id="rId12"/>
          <w:pgSz w:w="12240" w:h="15840"/>
          <w:pgMar w:top="49" w:right="1010" w:bottom="489" w:left="852" w:header="0" w:footer="3" w:gutter="0"/>
          <w:cols w:space="720"/>
          <w:noEndnote/>
          <w:docGrid w:linePitch="360"/>
        </w:sectPr>
      </w:pPr>
      <w:r>
        <w:t>Настоящата полица се издава в два еднообразни екземпл</w:t>
      </w:r>
      <w:r>
        <w:t>яра - по един за Застрахователя и за Застраховащия.</w:t>
      </w:r>
    </w:p>
    <w:p w:rsidR="00D160A5" w:rsidRDefault="00276914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46464" behindDoc="0" locked="0" layoutInCell="1" allowOverlap="1">
                <wp:simplePos x="0" y="0"/>
                <wp:positionH relativeFrom="margin">
                  <wp:posOffset>12065</wp:posOffset>
                </wp:positionH>
                <wp:positionV relativeFrom="paragraph">
                  <wp:posOffset>29210</wp:posOffset>
                </wp:positionV>
                <wp:extent cx="2719070" cy="107950"/>
                <wp:effectExtent l="2540" t="635" r="2540" b="635"/>
                <wp:wrapNone/>
                <wp:docPr id="3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9070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150"/>
                              <w:shd w:val="clear" w:color="auto" w:fill="auto"/>
                              <w:spacing w:before="0" w:after="0" w:line="170" w:lineRule="exact"/>
                              <w:jc w:val="left"/>
                            </w:pPr>
                            <w:r>
                              <w:rPr>
                                <w:rStyle w:val="15Exact"/>
                              </w:rPr>
                              <w:t>Дата и място на сключване: 06.11.2018, София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.95pt;margin-top:2.3pt;width:214.1pt;height:8.5pt;z-index:2516464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FlRsQIAALIFAAAOAAAAZHJzL2Uyb0RvYy54bWysVNtunDAQfa/Uf7D8TriEvYDCRsmyVJXS&#10;i5T0A7zGLFbBprZ3Ia367x2bsNlNVKlqywMa2+PjOTNn5up6aBt0YEpzKTIcXgQYMUFlycUuw18e&#10;Cm+JkTZElKSRgmX4kWl8vXr75qrvUhbJWjYlUwhAhE77LsO1MV3q+5rWrCX6QnZMwGElVUsMLNXO&#10;LxXpAb1t/CgI5n4vVdkpSZnWsJuPh3jl8KuKUfOpqjQzqMkwxGbcX7n/1v791RVJd4p0NadPYZC/&#10;iKIlXMCjR6icGIL2ir+CajlVUsvKXFDZ+rKqOGWOA7AJgxds7mvSMccFkqO7Y5r0/4OlHw+fFeJl&#10;hi8hPYK0UKMHNhh0KwcUhjY/fadTcLvvwNEMsA91dlx1dyfpV42EXNdE7NiNUrKvGSkhPnfTP7k6&#10;4mgLsu0/yBLeIXsjHdBQqdYmD9KBAB0CeTzWxsZCYTNahEmwgCMKZ2GwSGaueD5Jp9ud0uYdky2y&#10;RoYV1N6hk8OdNsADXCcX+5iQBW8aV/9GnG2A47gDb8NVe2ajcOX8kQTJZrlZxl4czTdeHOS5d1Os&#10;Y29ehItZfpmv13n4074bxmnNy5IJ+8wkrTD+s9I9iXwUxVFcWja8tHA2JK1223Wj0IGAtAv32WpB&#10;8Cdu/nkY7hi4vKAURnFwGyVeMV8uvLiIZ16yCJZeECa3yTyIkzgvzindccH+nRLqM5zMotkopt9y&#10;C9z3mhtJW25geDS8zfDy6ERSK8GNKF1pDeHNaJ+kwob/nArI2FRoJ1ir0VGtZtgOrjdmUx9sZfkI&#10;ClYSBAZahMEHRi3Vd4x6GCIZ1t/2RDGMmvcCugBczGSoydhOBhEUrmbYYDSaazNOpn2n+K4G5KnP&#10;bqBTCu5EbFtqjAIY2AUMBsflaYjZyXO6dl7Po3b1CwAA//8DAFBLAwQUAAYACAAAACEAvU0BTtoA&#10;AAAGAQAADwAAAGRycy9kb3ducmV2LnhtbEyOwU7DMBBE70j8g7VIXBB1HKqIpnEqhODCjZYLNzfe&#10;JhH2OordJPTrWU5wHM3ozat2i3diwjH2gTSoVQYCqQm2p1bDx+H1/hFETIascYFQwzdG2NXXV5Up&#10;bZjpHad9agVDKJZGQ5fSUEoZmw69iaswIHF3CqM3iePYSjuameHeyTzLCulNT/zQmQGfO2y+9mev&#10;oVhehru3DebzpXETfV6USqi0vr1ZnrYgEi7pbwy/+qwONTsdw5lsFI7zhoca1gUIbtcPmQJx1JCr&#10;AmRdyf/69Q8AAAD//wMAUEsBAi0AFAAGAAgAAAAhALaDOJL+AAAA4QEAABMAAAAAAAAAAAAAAAAA&#10;AAAAAFtDb250ZW50X1R5cGVzXS54bWxQSwECLQAUAAYACAAAACEAOP0h/9YAAACUAQAACwAAAAAA&#10;AAAAAAAAAAAvAQAAX3JlbHMvLnJlbHNQSwECLQAUAAYACAAAACEA0uxZUbECAACyBQAADgAAAAAA&#10;AAAAAAAAAAAuAgAAZHJzL2Uyb0RvYy54bWxQSwECLQAUAAYACAAAACEAvU0BTtoAAAAGAQAADwAA&#10;AAAAAAAAAAAAAAALBQAAZHJzL2Rvd25yZXYueG1sUEsFBgAAAAAEAAQA8wAAABIGAAAAAA=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150"/>
                        <w:shd w:val="clear" w:color="auto" w:fill="auto"/>
                        <w:spacing w:before="0" w:after="0" w:line="170" w:lineRule="exact"/>
                        <w:jc w:val="left"/>
                      </w:pPr>
                      <w:r>
                        <w:rPr>
                          <w:rStyle w:val="15Exact"/>
                        </w:rPr>
                        <w:t>Дата и място на сключване: 06.11.2018, София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748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1163955</wp:posOffset>
                </wp:positionV>
                <wp:extent cx="1621790" cy="95250"/>
                <wp:effectExtent l="635" t="1905" r="0" b="0"/>
                <wp:wrapNone/>
                <wp:docPr id="2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111"/>
                              <w:shd w:val="clear" w:color="auto" w:fill="auto"/>
                              <w:spacing w:before="0" w:after="0" w:line="150" w:lineRule="exact"/>
                              <w:jc w:val="left"/>
                            </w:pPr>
                            <w:r>
                              <w:rPr>
                                <w:rStyle w:val="11Exact"/>
                              </w:rPr>
                              <w:t>"ДЗИ - ОБЩО ЗАСТРАХОВАНЕ"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.05pt;margin-top:91.65pt;width:127.7pt;height:7.5pt;z-index:2516474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RSergIAALEFAAAOAAAAZHJzL2Uyb0RvYy54bWysVNuOmzAQfa/Uf7D8znIpIQGFrLIhVJW2&#10;F2m3H+CACVbBprYT2Fb9945NSDa7L1VbHqzBM57bOTPL26Ft0JFKxQRPsX/jYUR5IUrG9yn++pg7&#10;C4yUJrwkjeA0xU9U4dvV2zfLvktoIGrRlFQicMJV0ncprrXuEtdVRU1bom5ERzkoKyFbouFX7t1S&#10;kh68t40beF7k9kKWnRQFVQpus1GJV9Z/VdFCf64qRTVqUgy5aXtKe+7M6a6WJNlL0tWsOKVB/iKL&#10;ljAOQc+uMqIJOkj2ylXLCimUqPRNIVpXVBUrqK0BqvG9F9U81KSjthZojurObVL/z23x6fhFIlam&#10;OIgx4qQFjB7poNGdGJAfmP70nUrA7KEDQz3APeBsa1XdvSi+KcTFpiZ8T9dSir6mpIT8fPPSffZ0&#10;9KOMk13/UZQQhxy0sI6GSramedAOBN4Bp6czNiaXwoSMAn8eg6oAXTwLZhY7lyTT404q/Z6KFhkh&#10;xRKgt87J8V5pkwxJJhMTi4ucNY2Fv+FXF2A43kBoeGp0JgmL5s/Yi7eL7SJ0wiDaOqGXZc4634RO&#10;lPvzWfYu22wy/5eJ64dJzcqSchNmYpYf/hlyJ46PnDhzS4mGlcadSUnJ/W7TSHQkwOzcfrbloLmY&#10;uddp2CZALS9K8oPQuwtiJ48WcyfMw5kTz72F4/nxXRx5YRxm+XVJ94zTfy8J9SOQI5cuSb+ozbPf&#10;69pI0jINu6NhbYoXZyOSGAZueWmh1YQ1o/ysFSb9SysA7gloy1dD0ZGsetgNdjSiaQx2onwCAksB&#10;BAMqwt4DoRbyB0Y97JAUq+8HIilGzQcOQ2AWziTISdhNAuEFPE2xxmgUN3pcTIdOsn0NnqcxW8Og&#10;5MyS2EzUmMVpvGAv2FpOO8wsnuf/1uqyaVe/AQAA//8DAFBLAwQUAAYACAAAACEAuDueUN0AAAAI&#10;AQAADwAAAGRycy9kb3ducmV2LnhtbEyPzU7DMBCE70i8g7VIXBB1fpQqDXEqhODCjcKFmxsvSYS9&#10;jmI3CX16tie4rDQ7q9lv6v3qrJhxCoMnBekmAYHUejNQp+Dj/eW+BBGiJqOtJ1TwgwH2zfVVrSvj&#10;F3rD+RA7wSEUKq2gj3GspAxtj06HjR+R2Pvyk9OR5dRJM+mFw52VWZJspdMD8Ydej/jUY/t9ODkF&#10;2/V5vHvdYbacWzvT5zlNI6ZK3d6sjw8gIq7x7xgu+IwODTMd/YlMEPaiReRZ5jkItrOiKEAcebMr&#10;c5BNLf8XaH4BAAD//wMAUEsBAi0AFAAGAAgAAAAhALaDOJL+AAAA4QEAABMAAAAAAAAAAAAAAAAA&#10;AAAAAFtDb250ZW50X1R5cGVzXS54bWxQSwECLQAUAAYACAAAACEAOP0h/9YAAACUAQAACwAAAAAA&#10;AAAAAAAAAAAvAQAAX3JlbHMvLnJlbHNQSwECLQAUAAYACAAAACEAuVUUnq4CAACxBQAADgAAAAAA&#10;AAAAAAAAAAAuAgAAZHJzL2Uyb0RvYy54bWxQSwECLQAUAAYACAAAACEAuDueUN0AAAAIAQAADwAA&#10;AAAAAAAAAAAAAAAIBQAAZHJzL2Rvd25yZXYueG1sUEsFBgAAAAAEAAQA8wAAABIGAAAAAA=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111"/>
                        <w:shd w:val="clear" w:color="auto" w:fill="auto"/>
                        <w:spacing w:before="0" w:after="0" w:line="150" w:lineRule="exact"/>
                        <w:jc w:val="left"/>
                      </w:pPr>
                      <w:r>
                        <w:rPr>
                          <w:rStyle w:val="11Exact"/>
                        </w:rPr>
                        <w:t>"ДЗИ - ОБЩО ЗАСТРАХОВАНЕ"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8512" behindDoc="0" locked="0" layoutInCell="1" allowOverlap="1">
                <wp:simplePos x="0" y="0"/>
                <wp:positionH relativeFrom="margin">
                  <wp:posOffset>103505</wp:posOffset>
                </wp:positionH>
                <wp:positionV relativeFrom="paragraph">
                  <wp:posOffset>1544955</wp:posOffset>
                </wp:positionV>
                <wp:extent cx="1767840" cy="95250"/>
                <wp:effectExtent l="0" t="1905" r="0" b="2540"/>
                <wp:wrapNone/>
                <wp:docPr id="2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784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16"/>
                              <w:shd w:val="clear" w:color="auto" w:fill="auto"/>
                              <w:spacing w:line="150" w:lineRule="exact"/>
                            </w:pPr>
                            <w:r>
                              <w:t>/ИОАННА 97 ООД, гр.София, РАИО,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8.15pt;margin-top:121.65pt;width:139.2pt;height:7.5pt;z-index:2516485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z08rgIAALEFAAAOAAAAZHJzL2Uyb0RvYy54bWysVNuOmzAQfa/Uf7D8znJZkgBaskpCqCpt&#10;L9JuP8ABE6yCTW0nsF313zs2IdnLS9WWB2vwjOd2zszN7dA26EilYoKn2L/yMKK8ECXj+xR/e8id&#10;CCOlCS9JIzhN8SNV+Hb5/t1N3yU0ELVoSioROOEq6bsU11p3ieuqoqYtUVeioxyUlZAt0fAr924p&#10;SQ/e28YNPG/u9kKWnRQFVQpus1GJl9Z/VdFCf6kqRTVqUgy5aXtKe+7M6S5vSLKXpKtZcUqD/EUW&#10;LWEcgp5dZUQTdJDsjauWFVIoUemrQrSuqCpWUFsDVON7r6q5r0lHbS3QHNWd26T+n9vi8/GrRKxM&#10;cQBIcdICRg900GgtBuRfm/70nUrA7L4DQz3APeBsa1XdnSi+K8TFpiZ8T1dSir6mpIT8fPPSffZ0&#10;9KOMk13/SZQQhxy0sI6GSramedAOBN4Bp8czNiaXwoRczBdRCKoCdPEsmFnsXJJMjzup9AcqWmSE&#10;FEuA3jonxzulTTIkmUxMLC5y1jQW/oa/uADD8QZCw1OjM0lYNJ9iL95G2yh0wmC+dUIvy5xVvgmd&#10;ee4vZtl1ttlk/i8T1w+TmpUl5SbMxCw//DPkThwfOXHmlhINK407k5KS+92mkehIgNm5/WzLQXMx&#10;c1+mYZsAtbwqyQ9Cbx3ETj6PFk6YhzMnXniR4/nxOp57YRxm+cuS7hin/14S6kcgRy5dkn5Vm2e/&#10;t7WRpGUadkfD2hRHZyOSGAZueWmh1YQ1o/ysFSb9SysA7gloy1dD0ZGsetgNdjQW0xjsRPkIBJYC&#10;CAZUhL0HQi3kT4x62CEpVj8ORFKMmo8chsAsnEmQk7CbBMILeJpijdEobvS4mA6dZPsaPE9jtoJB&#10;yZklsZmoMYvTeMFesLWcdphZPM//rdVl0y5/AwAA//8DAFBLAwQUAAYACAAAACEAzwFzMt4AAAAK&#10;AQAADwAAAGRycy9kb3ducmV2LnhtbEyPzU7DMBCE70i8g7VIXBB1fkpoQ5wKIbhwa+HCzY2XJMJe&#10;R7GbhD49ywluM9pPszPVbnFWTDiG3pOCdJWAQGq86alV8P72crsBEaImo60nVPCNAXb15UWlS+Nn&#10;2uN0iK3gEAqlVtDFOJRShqZDp8PKD0h8+/Sj05Ht2Eoz6pnDnZVZkhTS6Z74Q6cHfOqw+TqcnIJi&#10;eR5uXreYzefGTvRxTtOIqVLXV8vjA4iIS/yD4bc+V4eaOx39iUwQln2RM6kgW+csGMi263sQRxZ3&#10;mxxkXcn/E+ofAAAA//8DAFBLAQItABQABgAIAAAAIQC2gziS/gAAAOEBAAATAAAAAAAAAAAAAAAA&#10;AAAAAABbQ29udGVudF9UeXBlc10ueG1sUEsBAi0AFAAGAAgAAAAhADj9If/WAAAAlAEAAAsAAAAA&#10;AAAAAAAAAAAALwEAAF9yZWxzLy5yZWxzUEsBAi0AFAAGAAgAAAAhAJmPPTyuAgAAsQUAAA4AAAAA&#10;AAAAAAAAAAAALgIAAGRycy9lMm9Eb2MueG1sUEsBAi0AFAAGAAgAAAAhAM8BczLeAAAACgEAAA8A&#10;AAAAAAAAAAAAAAAACAUAAGRycy9kb3ducmV2LnhtbFBLBQYAAAAABAAEAPMAAAATBgAAAAA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16"/>
                        <w:shd w:val="clear" w:color="auto" w:fill="auto"/>
                        <w:spacing w:line="150" w:lineRule="exact"/>
                      </w:pPr>
                      <w:r>
                        <w:t>/ИОАННА 97 ООД, гр.София, РАИО,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44416" behindDoc="1" locked="0" layoutInCell="1" allowOverlap="1">
            <wp:simplePos x="0" y="0"/>
            <wp:positionH relativeFrom="margin">
              <wp:posOffset>1645920</wp:posOffset>
            </wp:positionH>
            <wp:positionV relativeFrom="paragraph">
              <wp:posOffset>445135</wp:posOffset>
            </wp:positionV>
            <wp:extent cx="1469390" cy="1377950"/>
            <wp:effectExtent l="0" t="0" r="0" b="0"/>
            <wp:wrapNone/>
            <wp:docPr id="27" name="Картина 14" descr="C:\Users\A_PANG~1\AppData\Local\Temp\FineReader12.00\media\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_PANG~1\AppData\Local\Temp\FineReader12.00\media\image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9536" behindDoc="0" locked="0" layoutInCell="1" allowOverlap="1">
                <wp:simplePos x="0" y="0"/>
                <wp:positionH relativeFrom="margin">
                  <wp:posOffset>3224530</wp:posOffset>
                </wp:positionH>
                <wp:positionV relativeFrom="paragraph">
                  <wp:posOffset>1270</wp:posOffset>
                </wp:positionV>
                <wp:extent cx="3340735" cy="897890"/>
                <wp:effectExtent l="0" t="1270" r="0" b="0"/>
                <wp:wrapNone/>
                <wp:docPr id="2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0735" cy="897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150"/>
                              <w:shd w:val="clear" w:color="auto" w:fill="auto"/>
                              <w:tabs>
                                <w:tab w:val="left" w:pos="1747"/>
                                <w:tab w:val="left" w:pos="4214"/>
                              </w:tabs>
                              <w:spacing w:before="0" w:after="0" w:line="202" w:lineRule="exact"/>
                            </w:pPr>
                            <w:r>
                              <w:rPr>
                                <w:rStyle w:val="15Exact"/>
                              </w:rPr>
                              <w:t>Получих, запознах се и приемам приложените Общи условия на задължителна застраховка “Про</w:t>
                            </w:r>
                            <w:r>
                              <w:rPr>
                                <w:rStyle w:val="15Exact"/>
                              </w:rPr>
                              <w:t>фесионална отзоворност на участниците в проектирането и строителството” и Клауза „Професионална отговорност на проектанта“, които заедно с настоящата полица и попълненото</w:t>
                            </w:r>
                            <w:r>
                              <w:rPr>
                                <w:rStyle w:val="15Exact"/>
                              </w:rPr>
                              <w:tab/>
                              <w:t>Заявление-въпросник,</w:t>
                            </w:r>
                            <w:r>
                              <w:rPr>
                                <w:rStyle w:val="15Exact"/>
                              </w:rPr>
                              <w:tab/>
                              <w:t>формират</w:t>
                            </w:r>
                          </w:p>
                          <w:p w:rsidR="00D160A5" w:rsidRDefault="00AE4052">
                            <w:pPr>
                              <w:pStyle w:val="150"/>
                              <w:shd w:val="clear" w:color="auto" w:fill="auto"/>
                              <w:spacing w:before="0" w:after="0" w:line="202" w:lineRule="exact"/>
                            </w:pPr>
                            <w:r>
                              <w:rPr>
                                <w:rStyle w:val="15Exact"/>
                              </w:rPr>
                              <w:t>застрахователния договор.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253.9pt;margin-top:.1pt;width:263.05pt;height:70.7pt;z-index:2516495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FKtAIAALIFAAAOAAAAZHJzL2Uyb0RvYy54bWysVG1vmzAQ/j5p/8Hyd8pLSAKopGpDmCZ1&#10;L1K7H+CACdbAZrYT6Kr9951NSJr2y7SND9Zhnx/f3fPcXd8MbYMOVComeIr9Kw8jygtRMr5L8bfH&#10;3IkwUprwkjSC0xQ/UYVvVu/fXfddQgNRi6akEgEIV0nfpbjWuktcVxU1bYm6Eh3lcFgJ2RINv3Ln&#10;lpL0gN42buB5C7cXsuykKKhSsJuNh3hl8auKFvpLVSmqUZNiiE3bVdp1a1Z3dU2SnSRdzYpjGOQv&#10;omgJ4/DoCSojmqC9ZG+gWlZIoUSlrwrRuqKqWEFtDpCN773K5qEmHbW5QHFUdyqT+n+wxefDV4lY&#10;meJggREnLXD0SAeN7sSA/LmpT9+pBNweOnDUA+wDzzZX1d2L4rtCXKxrwnf0VkrR15SUEJ9vbrov&#10;ro44yoBs+0+ihHfIXgsLNFSyNcWDciBAB56eTtyYWArYnM1CbzmbY1TAWRQvo9iS55Jkut1JpT9Q&#10;0SJjpFgC9xadHO6VNtGQZHIxj3GRs6ax/Df8YgMcxx14G66aMxOFpfM59uJNtIlCJwwWGyf0ssy5&#10;zdehs8j95TybZet15v8y7/phUrOypNw8M0nLD/+MuqPIR1GcxKVEw0oDZ0JScrddNxIdCEg7t5+t&#10;OZyc3dzLMGwRIJdXKflB6N0FsZMvoqUT5uHciZde5Hh+fBcvvDAOs/wypXvG6b+nhPoUx/NgPorp&#10;HPSr3Dz7vc2NJC3TMDwa1oIiTk4kMRLc8NJSqwlrRvtFKUz451IA3RPRVrBGo6Na9bAdbG9EUx9s&#10;RfkECpYCBAYyhcEHRi3kT4x6GCIpVj/2RFKMmo8cusBMnMmQk7GdDMILuJpijdForvU4mfadZLsa&#10;kKc+u4VOyZkVsWmpMYpjf8FgsLkch5iZPC//rdd51K5+AwAA//8DAFBLAwQUAAYACAAAACEAYYtT&#10;5t4AAAAJAQAADwAAAGRycy9kb3ducmV2LnhtbEyPwU7DMBBE70j8g7WVuCBqOy2BhjgVQnDpjcKF&#10;mxsvSVR7HcVuEvr1uCe47WhGM2/L7ewsG3EInScFcimAIdXedNQo+Px4u3sEFqImo60nVPCDAbbV&#10;9VWpC+MnesdxHxuWSigUWkEbY19wHuoWnQ5L3yMl79sPTsckh4abQU+p3FmeCZFzpztKC63u8aXF&#10;+rg/OQX5/Nrf7jaYTefajvR1ljKiVOpmMT8/AYs4x78wXPATOlSJ6eBPZAKzCu7FQ0KPCjJgF1us&#10;Vhtgh3StZQ68Kvn/D6pfAAAA//8DAFBLAQItABQABgAIAAAAIQC2gziS/gAAAOEBAAATAAAAAAAA&#10;AAAAAAAAAAAAAABbQ29udGVudF9UeXBlc10ueG1sUEsBAi0AFAAGAAgAAAAhADj9If/WAAAAlAEA&#10;AAsAAAAAAAAAAAAAAAAALwEAAF9yZWxzLy5yZWxzUEsBAi0AFAAGAAgAAAAhADxuUUq0AgAAsgUA&#10;AA4AAAAAAAAAAAAAAAAALgIAAGRycy9lMm9Eb2MueG1sUEsBAi0AFAAGAAgAAAAhAGGLU+beAAAA&#10;CQEAAA8AAAAAAAAAAAAAAAAADgUAAGRycy9kb3ducmV2LnhtbFBLBQYAAAAABAAEAPMAAAAZBgAA&#10;AAA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150"/>
                        <w:shd w:val="clear" w:color="auto" w:fill="auto"/>
                        <w:tabs>
                          <w:tab w:val="left" w:pos="1747"/>
                          <w:tab w:val="left" w:pos="4214"/>
                        </w:tabs>
                        <w:spacing w:before="0" w:after="0" w:line="202" w:lineRule="exact"/>
                      </w:pPr>
                      <w:r>
                        <w:rPr>
                          <w:rStyle w:val="15Exact"/>
                        </w:rPr>
                        <w:t>Получих, запознах се и приемам приложените Общи условия на задължителна застраховка “Про</w:t>
                      </w:r>
                      <w:r>
                        <w:rPr>
                          <w:rStyle w:val="15Exact"/>
                        </w:rPr>
                        <w:t>фесионална отзоворност на участниците в проектирането и строителството” и Клауза „Професионална отговорност на проектанта“, които заедно с настоящата полица и попълненото</w:t>
                      </w:r>
                      <w:r>
                        <w:rPr>
                          <w:rStyle w:val="15Exact"/>
                        </w:rPr>
                        <w:tab/>
                        <w:t>Заявление-въпросник,</w:t>
                      </w:r>
                      <w:r>
                        <w:rPr>
                          <w:rStyle w:val="15Exact"/>
                        </w:rPr>
                        <w:tab/>
                        <w:t>формират</w:t>
                      </w:r>
                    </w:p>
                    <w:p w:rsidR="00D160A5" w:rsidRDefault="00AE4052">
                      <w:pPr>
                        <w:pStyle w:val="150"/>
                        <w:shd w:val="clear" w:color="auto" w:fill="auto"/>
                        <w:spacing w:before="0" w:after="0" w:line="202" w:lineRule="exact"/>
                      </w:pPr>
                      <w:r>
                        <w:rPr>
                          <w:rStyle w:val="15Exact"/>
                        </w:rPr>
                        <w:t>застрахователния договор.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0560" behindDoc="0" locked="0" layoutInCell="1" allowOverlap="1">
                <wp:simplePos x="0" y="0"/>
                <wp:positionH relativeFrom="margin">
                  <wp:posOffset>3285490</wp:posOffset>
                </wp:positionH>
                <wp:positionV relativeFrom="paragraph">
                  <wp:posOffset>1167130</wp:posOffset>
                </wp:positionV>
                <wp:extent cx="853440" cy="95250"/>
                <wp:effectExtent l="0" t="0" r="4445" b="0"/>
                <wp:wrapNone/>
                <wp:docPr id="2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44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111"/>
                              <w:shd w:val="clear" w:color="auto" w:fill="auto"/>
                              <w:spacing w:before="0" w:after="0" w:line="150" w:lineRule="exact"/>
                              <w:jc w:val="left"/>
                            </w:pPr>
                            <w:r>
                              <w:rPr>
                                <w:rStyle w:val="11Exact"/>
                              </w:rPr>
                              <w:t>ЗАСТРАХОВАЩ: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258.7pt;margin-top:91.9pt;width:67.2pt;height:7.5pt;z-index:2516505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YvrrwIAALAFAAAOAAAAZHJzL2Uyb0RvYy54bWysVNtu2zAMfR+wfxD07vpSJ42NOkUbx8OA&#10;7gK0+wBFlmNhtuRJSuyu2L+PkuOkaV+GbX4QaIk6InkOeX0ztA3aM6W5FBkOLwKMmKCy5GKb4W+P&#10;hbfASBsiStJIwTL8xDS+Wb5/d913KYtkLZuSKQQgQqd9l+HamC71fU1r1hJ9ITsm4LCSqiUGftXW&#10;LxXpAb1t/CgI5n4vVdkpSZnWsJuPh3jp8KuKUfOlqjQzqMkwxGbcqty6sau/vCbpVpGu5vQQBvmL&#10;KFrCBTx6hMqJIWin+BuollMltazMBZWtL6uKU+ZygGzC4FU2DzXpmMsFiqO7Y5n0/4Oln/dfFeJl&#10;hqMZRoK0wNEjGwy6kwMK57Y+fadTcHvowNEMsA88u1x1dy/pd42EXNVEbNmtUrKvGSkhvtDe9F9c&#10;HXG0Bdn0n2QJ75CdkQ5oqFRriwflQIAOPD0dubGxUNhczC7jGE4oHCWzaOao80k63e2UNh+YbJE1&#10;MqyAeYdN9vfa2FhIOrnYp4QseNM49htxtgGO4w68DFftmY3BkfmcBMl6sV7EXhzN114c5Ll3W6xi&#10;b16EV7P8Ml+t8vCXfTeM05qXJRP2mUlYYfxnxB0kPkriKC0tG15aOBuSVtvNqlFoT0DYhftcxeHk&#10;5Oafh+GKALm8SimM4uAuSrxivrjy4iKeeclVsPCCMLlL5kGcxHlxntI9F+zfU0L9SOQopVPQr3IL&#10;3Pc2N5K23MDoaHgL4jg6kdQKcC1KR60hvBntF6Ww4Z9KAXRPRDu5WoWOWjXDZnCdkUxdsJHlE+hX&#10;SRAYSBHGHhi1VD8x6mGEZFj/2BHFMGo+CugBO28mQ03GZjKIoHA1wwaj0VyZcS7tOsW3NSBPXXYL&#10;fVJwJ2LbUGMUh+6CseByOYwwO3de/juv06Bd/gYAAP//AwBQSwMEFAAGAAgAAAAhAKC3Gg7eAAAA&#10;CwEAAA8AAABkcnMvZG93bnJldi54bWxMjzFPwzAQhXck/oN1SCyIOi40pCFOhRAsbBQWNjc+kgj7&#10;HMVuEvrrOSbY7u49vftetVu8ExOOsQ+kQa0yEEhNsD21Gt7fnq8LEDEZssYFQg3fGGFXn59VprRh&#10;plec9qkVHEKxNBq6lIZSyth06E1chQGJtc8wepN4HVtpRzNzuHdynWW59KYn/tCZAR87bL72R68h&#10;X56Gq5ctrudT4yb6OCmVUGl9ebE83INIuKQ/M/ziMzrUzHQIR7JROA0bdXfLVhaKG+7AjnyjeDjw&#10;ZVsUIOtK/u9Q/wAAAP//AwBQSwECLQAUAAYACAAAACEAtoM4kv4AAADhAQAAEwAAAAAAAAAAAAAA&#10;AAAAAAAAW0NvbnRlbnRfVHlwZXNdLnhtbFBLAQItABQABgAIAAAAIQA4/SH/1gAAAJQBAAALAAAA&#10;AAAAAAAAAAAAAC8BAABfcmVscy8ucmVsc1BLAQItABQABgAIAAAAIQA/oYvrrwIAALAFAAAOAAAA&#10;AAAAAAAAAAAAAC4CAABkcnMvZTJvRG9jLnhtbFBLAQItABQABgAIAAAAIQCgtxoO3gAAAAsBAAAP&#10;AAAAAAAAAAAAAAAAAAkFAABkcnMvZG93bnJldi54bWxQSwUGAAAAAAQABADzAAAAFA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111"/>
                        <w:shd w:val="clear" w:color="auto" w:fill="auto"/>
                        <w:spacing w:before="0" w:after="0" w:line="150" w:lineRule="exact"/>
                        <w:jc w:val="left"/>
                      </w:pPr>
                      <w:r>
                        <w:rPr>
                          <w:rStyle w:val="11Exact"/>
                        </w:rPr>
                        <w:t>ЗАСТРАХОВАЩ: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1584" behindDoc="0" locked="0" layoutInCell="1" allowOverlap="1">
                <wp:simplePos x="0" y="0"/>
                <wp:positionH relativeFrom="margin">
                  <wp:posOffset>4486910</wp:posOffset>
                </wp:positionH>
                <wp:positionV relativeFrom="paragraph">
                  <wp:posOffset>804545</wp:posOffset>
                </wp:positionV>
                <wp:extent cx="999490" cy="565150"/>
                <wp:effectExtent l="635" t="4445" r="0" b="0"/>
                <wp:wrapNone/>
                <wp:docPr id="2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949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276914">
                            <w:pPr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>
                                  <wp:extent cx="1002030" cy="467995"/>
                                  <wp:effectExtent l="0" t="0" r="7620" b="8255"/>
                                  <wp:docPr id="3" name="Картина 3" descr="C:\Users\A_PANG~1\AppData\Local\Temp\FineReader12.00\media\image5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A_PANG~1\AppData\Local\Temp\FineReader12.00\media\image5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2030" cy="467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160A5" w:rsidRDefault="00AE4052">
                            <w:pPr>
                              <w:pStyle w:val="24"/>
                              <w:shd w:val="clear" w:color="auto" w:fill="auto"/>
                              <w:spacing w:line="150" w:lineRule="exact"/>
                            </w:pPr>
                            <w:r>
                              <w:t>/подпис и печат/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margin-left:353.3pt;margin-top:63.35pt;width:78.7pt;height:44.5pt;z-index:2516515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23ysQIAALIFAAAOAAAAZHJzL2Uyb0RvYy54bWysVNuOmzAQfa/Uf7D8znIpJAGFrLIhVJW2&#10;F2m3H+CACVbBprYT2Fb9945NSDa7L1VbHqzBHp+5nONZ3g5tg45UKiZ4iv0bDyPKC1Eyvk/x18fc&#10;WWCkNOElaQSnKX6iCt+u3r5Z9l1CA1GLpqQSAQhXSd+luNa6S1xXFTVtiboRHeVwWAnZEg2/cu+W&#10;kvSA3jZu4Hkztxey7KQoqFKwm42HeGXxq4oW+nNVKapRk2LITdtV2nVnVne1JMlekq5mxSkN8hdZ&#10;tIRxCHqGyogm6CDZK6iWFVIoUembQrSuqCpWUFsDVON7L6p5qElHbS3QHNWd26T+H2zx6fhFIlam&#10;OAgx4qQFjh7poNGdGJA/N/3pO5WA20MHjnqAfeDZ1qq6e1F8U4iLTU34nq6lFH1NSQn5+eam++zq&#10;iKMMyK7/KEqIQw5aWKChkq1pHrQDATrw9HTmxuRSwGYcx2EMJwUcRbPIjyx3Lkmmy51U+j0VLTJG&#10;iiVQb8HJ8V5pkwxJJhcTi4ucNY2lv+FXG+A47kBouGrOTBKWzZ+xF28X20XohMFs64ReljnrfBM6&#10;s9yfR9m7bLPJ/F8mrh8mNStLyk2YSVl++GfMnTQ+auKsLSUaVho4k5KS+92mkehIQNm5/WzL4eTi&#10;5l6nYZsAtbwoyQ9C7y6InXy2mDthHkZOPPcWjufHd/HMC+Mwy69Lumec/ntJqAdWoyAatXRJ+kVt&#10;nv1e10aSlmmYHQ1rU7w4O5HEKHDLS0utJqwZ7WetMOlfWgF0T0RbvRqJjmLVw26wT8O3WjNi3ony&#10;CRQsBSgMxAiDD4xayB8Y9TBEUqy+H4ikGDUfOLwCM3EmQ07GbjIIL+BqijVGo7nR42Q6dJLta0Ce&#10;3tkaXkrOrIovWZzeFwwGW8xpiJnJ8/zfel1G7eo3AAAA//8DAFBLAwQUAAYACAAAACEAt82pH94A&#10;AAALAQAADwAAAGRycy9kb3ducmV2LnhtbEyPQU+EMBCF7yb+h2ZMvBi3QLSsSNkYoxdvrl68dekI&#10;xHZKaBdwf73jSY+T9+XN9+rd6p2YcYpDIA35JgOB1AY7UKfh/e35egsiJkPWuECo4Rsj7Jrzs9pU&#10;Niz0ivM+dYJLKFZGQ5/SWEkZ2x69iZswInH2GSZvEp9TJ+1kFi73ThZZpqQ3A/GH3oz42GP7tT96&#10;DWp9Gq9e7rBYTq2b6eOU5wlzrS8v1od7EAnX9AfDrz6rQ8NOh3AkG4XTUGZKMcpBoUoQTGzVDa87&#10;aCjy2xJkU8v/G5ofAAAA//8DAFBLAQItABQABgAIAAAAIQC2gziS/gAAAOEBAAATAAAAAAAAAAAA&#10;AAAAAAAAAABbQ29udGVudF9UeXBlc10ueG1sUEsBAi0AFAAGAAgAAAAhADj9If/WAAAAlAEAAAsA&#10;AAAAAAAAAAAAAAAALwEAAF9yZWxzLy5yZWxzUEsBAi0AFAAGAAgAAAAhAMZPbfKxAgAAsgUAAA4A&#10;AAAAAAAAAAAAAAAALgIAAGRycy9lMm9Eb2MueG1sUEsBAi0AFAAGAAgAAAAhALfNqR/eAAAACwEA&#10;AA8AAAAAAAAAAAAAAAAACwUAAGRycy9kb3ducmV2LnhtbFBLBQYAAAAABAAEAPMAAAAWBgAAAAA=&#10;" filled="f" stroked="f">
                <v:textbox style="mso-fit-shape-to-text:t" inset="0,0,0,0">
                  <w:txbxContent>
                    <w:p w:rsidR="00D160A5" w:rsidRDefault="00276914">
                      <w:pPr>
                        <w:jc w:val="center"/>
                        <w:rPr>
                          <w:sz w:val="2"/>
                          <w:szCs w:val="2"/>
                        </w:rPr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>
                            <wp:extent cx="1002030" cy="467995"/>
                            <wp:effectExtent l="0" t="0" r="7620" b="8255"/>
                            <wp:docPr id="3" name="Картина 3" descr="C:\Users\A_PANG~1\AppData\Local\Temp\FineReader12.00\media\image5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A_PANG~1\AppData\Local\Temp\FineReader12.00\media\image5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2030" cy="467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160A5" w:rsidRDefault="00AE4052">
                      <w:pPr>
                        <w:pStyle w:val="24"/>
                        <w:shd w:val="clear" w:color="auto" w:fill="auto"/>
                        <w:spacing w:line="150" w:lineRule="exact"/>
                      </w:pPr>
                      <w:r>
                        <w:t>/подпис и печат/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2608" behindDoc="0" locked="0" layoutInCell="1" allowOverlap="1">
                <wp:simplePos x="0" y="0"/>
                <wp:positionH relativeFrom="margin">
                  <wp:posOffset>3011170</wp:posOffset>
                </wp:positionH>
                <wp:positionV relativeFrom="paragraph">
                  <wp:posOffset>1539240</wp:posOffset>
                </wp:positionV>
                <wp:extent cx="2572385" cy="95250"/>
                <wp:effectExtent l="1270" t="0" r="0" b="0"/>
                <wp:wrapNone/>
                <wp:docPr id="2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238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16"/>
                              <w:shd w:val="clear" w:color="auto" w:fill="auto"/>
                              <w:spacing w:line="150" w:lineRule="exact"/>
                            </w:pPr>
                            <w:r>
                              <w:t xml:space="preserve">ЕЛИТЕ БРЕЗИ, УЛ. ЗВЪНИКА </w:t>
                            </w:r>
                            <w:r>
                              <w:rPr>
                                <w:lang w:val="en-US" w:eastAsia="en-US" w:bidi="en-US"/>
                              </w:rPr>
                              <w:t xml:space="preserve">N2 </w:t>
                            </w:r>
                            <w:r>
                              <w:t>1-3, АП.1, 22922912 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7" type="#_x0000_t202" style="position:absolute;margin-left:237.1pt;margin-top:121.2pt;width:202.55pt;height:7.5pt;z-index:2516526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2GFrwIAALIFAAAOAAAAZHJzL2Uyb0RvYy54bWysVNuOmzAQfa/Uf7D8znIJSQAtWWVDqCpt&#10;L9JuP8ABE6yCTW0nsF313zs2IdnLS9WWB2uwx2cu53iub4a2QUcqFRM8xf6VhxHlhSgZ36f420Pu&#10;RBgpTXhJGsFpih+pwjer9++u+y6hgahFU1KJAISrpO9SXGvdJa6ripq2RF2JjnI4rIRsiYZfuXdL&#10;SXpAbxs38LyF2wtZdlIUVCnYzcZDvLL4VUUL/aWqFNWoSTHkpu0q7bozq7u6Jslekq5mxSkN8hdZ&#10;tIRxCHqGyogm6CDZG6iWFVIoUemrQrSuqCpWUFsDVON7r6q5r0lHbS3QHNWd26T+H2zx+fhVIlam&#10;OJhhxEkLHD3QQaNbMSA/Nv3pO5WA230HjnqAfeDZ1qq6O1F8V4iLTU34nq6lFH1NSQn5+eam++zq&#10;iKMMyK7/JEqIQw5aWKChkq1pHrQDATrw9HjmxuRSwGYwXwazaI5RAWfxPJhb7lySTJc7qfQHKlpk&#10;jBRLoN6Ck+Od0iYZkkwuJhYXOWsaS3/DX2yA47gDoeGqOTNJWDafYi/eRtsodMJgsXVCL8ucdb4J&#10;nUXuL+fZLNtsMv+XieuHSc3KknITZlKWH/4ZcyeNj5o4a0uJhpUGzqSk5H63aSQ6ElB2bj/bcji5&#10;uLkv07BNgFpeleQHoXcbxE6+iJZOmIdzJ156keP58W288MI4zPKXJd0xTv+9JNSPRI5auiT9qjbP&#10;fm9rI0nLNMyOhrUpjs5OJDEK3PLSUqsJa0b7WStM+pdWAN0T0VavRqKjWPWwG+zT8K2ajZh3onwE&#10;BUsBCgOZwuADoxbyJ0Y9DJEUqx8HIilGzUcOr8BMnMmQk7GbDMILuJpijdFobvQ4mQ6dZPsakKd3&#10;toaXkjOr4ksWp/cFg8EWcxpiZvI8/7del1G7+g0AAP//AwBQSwMEFAAGAAgAAAAhAOJhwJvfAAAA&#10;CwEAAA8AAABkcnMvZG93bnJldi54bWxMj7FOwzAQhnck3sE6JBZEnRjTtCFOhRAsbC0sbG58JBH2&#10;OYrdJPTpMROMd/fpv++vdouzbMIx9J4U5KsMGFLjTU+tgve3l9sNsBA1GW09oYJvDLCrLy8qXRo/&#10;0x6nQ2xZCqFQagVdjEPJeWg6dDqs/ICUbp9+dDqmcWy5GfWcwp3lIsvW3Ome0odOD/jUYfN1ODkF&#10;6+V5uHndopjPjZ3o45znEXOlrq+WxwdgEZf4B8OvflKHOjkd/YlMYFaBLKRIqAIhhQSWiE2xvQN2&#10;TJv7QgKvK/6/Q/0DAAD//wMAUEsBAi0AFAAGAAgAAAAhALaDOJL+AAAA4QEAABMAAAAAAAAAAAAA&#10;AAAAAAAAAFtDb250ZW50X1R5cGVzXS54bWxQSwECLQAUAAYACAAAACEAOP0h/9YAAACUAQAACwAA&#10;AAAAAAAAAAAAAAAvAQAAX3JlbHMvLnJlbHNQSwECLQAUAAYACAAAACEAoT9hha8CAACyBQAADgAA&#10;AAAAAAAAAAAAAAAuAgAAZHJzL2Uyb0RvYy54bWxQSwECLQAUAAYACAAAACEA4mHAm98AAAALAQAA&#10;DwAAAAAAAAAAAAAAAAAJBQAAZHJzL2Rvd25yZXYueG1sUEsFBgAAAAAEAAQA8wAAABUGAAAAAA=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16"/>
                        <w:shd w:val="clear" w:color="auto" w:fill="auto"/>
                        <w:spacing w:line="150" w:lineRule="exact"/>
                      </w:pPr>
                      <w:r>
                        <w:t xml:space="preserve">ЕЛИТЕ БРЕЗИ, УЛ. ЗВЪНИКА </w:t>
                      </w:r>
                      <w:r>
                        <w:rPr>
                          <w:lang w:val="en-US" w:eastAsia="en-US" w:bidi="en-US"/>
                        </w:rPr>
                        <w:t xml:space="preserve">N2 </w:t>
                      </w:r>
                      <w:r>
                        <w:t>1-3, АП.1, 22922912 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160A5" w:rsidRDefault="00D160A5">
      <w:pPr>
        <w:spacing w:line="360" w:lineRule="exact"/>
      </w:pPr>
    </w:p>
    <w:p w:rsidR="00D160A5" w:rsidRDefault="00D160A5">
      <w:pPr>
        <w:spacing w:line="360" w:lineRule="exact"/>
      </w:pPr>
    </w:p>
    <w:p w:rsidR="00D160A5" w:rsidRDefault="00D160A5">
      <w:pPr>
        <w:spacing w:line="360" w:lineRule="exact"/>
      </w:pPr>
    </w:p>
    <w:p w:rsidR="00D160A5" w:rsidRDefault="00D160A5">
      <w:pPr>
        <w:spacing w:line="360" w:lineRule="exact"/>
      </w:pPr>
    </w:p>
    <w:p w:rsidR="00D160A5" w:rsidRDefault="00D160A5">
      <w:pPr>
        <w:spacing w:line="360" w:lineRule="exact"/>
      </w:pPr>
    </w:p>
    <w:p w:rsidR="00D160A5" w:rsidRDefault="00D160A5">
      <w:pPr>
        <w:spacing w:line="702" w:lineRule="exact"/>
      </w:pPr>
    </w:p>
    <w:p w:rsidR="00D160A5" w:rsidRDefault="00D160A5">
      <w:pPr>
        <w:rPr>
          <w:sz w:val="2"/>
          <w:szCs w:val="2"/>
        </w:rPr>
        <w:sectPr w:rsidR="00D160A5">
          <w:pgSz w:w="12240" w:h="15840"/>
          <w:pgMar w:top="801" w:right="1104" w:bottom="801" w:left="797" w:header="0" w:footer="3" w:gutter="0"/>
          <w:cols w:space="720"/>
          <w:noEndnote/>
          <w:docGrid w:linePitch="360"/>
        </w:sectPr>
      </w:pPr>
    </w:p>
    <w:p w:rsidR="00D160A5" w:rsidRDefault="00AE4052">
      <w:pPr>
        <w:pStyle w:val="321"/>
        <w:keepNext/>
        <w:keepLines/>
        <w:shd w:val="clear" w:color="auto" w:fill="auto"/>
        <w:spacing w:after="286" w:line="320" w:lineRule="exact"/>
      </w:pPr>
      <w:bookmarkStart w:id="4" w:name="bookmark3"/>
      <w:r>
        <w:lastRenderedPageBreak/>
        <w:t>ОБЯСНИТЕЛНА ЗАПИСКА</w:t>
      </w:r>
      <w:bookmarkEnd w:id="4"/>
    </w:p>
    <w:p w:rsidR="00D160A5" w:rsidRDefault="00AE4052">
      <w:pPr>
        <w:pStyle w:val="43"/>
        <w:keepNext/>
        <w:keepLines/>
        <w:shd w:val="clear" w:color="auto" w:fill="auto"/>
        <w:spacing w:before="0" w:after="194" w:line="240" w:lineRule="exact"/>
        <w:ind w:firstLine="760"/>
      </w:pPr>
      <w:bookmarkStart w:id="5" w:name="bookmark4"/>
      <w:r>
        <w:t>Обща част:</w:t>
      </w:r>
      <w:bookmarkEnd w:id="5"/>
    </w:p>
    <w:p w:rsidR="00D160A5" w:rsidRDefault="00AE4052">
      <w:pPr>
        <w:pStyle w:val="23"/>
        <w:shd w:val="clear" w:color="auto" w:fill="auto"/>
        <w:spacing w:before="0"/>
        <w:ind w:firstLine="760"/>
      </w:pPr>
      <w:r>
        <w:rPr>
          <w:rStyle w:val="27"/>
        </w:rPr>
        <w:t xml:space="preserve">Част: ’’ЕНЕРГИЙНА ЕФЕКТИВНОСТ” </w:t>
      </w:r>
      <w:r>
        <w:t xml:space="preserve">е разработена на базата на технически проекти по части: </w:t>
      </w:r>
      <w:r>
        <w:rPr>
          <w:rStyle w:val="28"/>
        </w:rPr>
        <w:t>Архитектурна, Строително-конструктивна, Електро</w:t>
      </w:r>
      <w:r>
        <w:t xml:space="preserve"> и </w:t>
      </w:r>
      <w:r>
        <w:rPr>
          <w:rStyle w:val="28"/>
        </w:rPr>
        <w:t>Обследване за енергийна ефективност</w:t>
      </w:r>
      <w:r>
        <w:t xml:space="preserve"> в съответствие с изискванията на </w:t>
      </w:r>
      <w:r>
        <w:rPr>
          <w:rStyle w:val="27"/>
        </w:rPr>
        <w:t xml:space="preserve">„Наредба №7 от 2004г. за енергийна ефективност на сгради“ </w:t>
      </w:r>
      <w:r>
        <w:t>(Обн., ДВ, бр. 5 от 2005 г.; изм. и доп., бр. 85 от 2009 г.; попр., бр. 88 и 92</w:t>
      </w:r>
      <w:r>
        <w:t xml:space="preserve"> от 2009 г.; изм. и доп., бр. 2 от 2010 г.; изм. и доп. ДВ. бр.80 от 13 Септември 2013г., доп. ДВ. бр.93 от 25 Октомври 2013г., изм. и доп. ДВ. бр.27 от 14 Aприл 2015г; изм. и доп. ДВ. бр.90 от 20 Ноември 2015г.,изм. и доп. ДВ бр.93 от 21 Ноември 2017г.).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Обхватът и съдържанието на частта, включва изчисленията на: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0"/>
        <w:ind w:left="760" w:hanging="360"/>
      </w:pPr>
      <w:r>
        <w:t>Топлинните загуби и топлинните притоци от топлопреминаване през ограждащите елементи;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0"/>
        <w:ind w:left="760" w:hanging="360"/>
      </w:pPr>
      <w:r>
        <w:t>Топлинните загуби и топлиннитe притоци от вентилация вследствие смятата на въздуха в помещенията с външен възд</w:t>
      </w:r>
      <w:r>
        <w:t>ух;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0"/>
        <w:ind w:left="760" w:hanging="360"/>
      </w:pPr>
      <w:r>
        <w:t>Топлинните печалби от слънчево греене, получени в резултат както на директното слънцегреене през прозрачни елементи, така и на поглъщането на лъчение от непрозрачни елементи;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0"/>
        <w:ind w:left="760" w:hanging="360"/>
      </w:pPr>
      <w:r>
        <w:t>Топлинните загуби от излъчване към небосвода;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0"/>
        <w:ind w:left="760" w:hanging="360"/>
      </w:pPr>
      <w:r>
        <w:t xml:space="preserve">Топлинните печалби от вътрешни </w:t>
      </w:r>
      <w:r>
        <w:t>източници, от работата на електрически уреди, изкуствено осветление, от топлопредаването на хора;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0"/>
        <w:ind w:left="760" w:hanging="360"/>
      </w:pPr>
      <w:r>
        <w:t>Ефективността на техническите системи, осигуряващи параметрите на микроклимата;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0"/>
        <w:ind w:left="760" w:hanging="360"/>
      </w:pPr>
      <w:r>
        <w:t>Нетна енергия;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0"/>
        <w:ind w:left="760" w:hanging="360"/>
      </w:pPr>
      <w:r>
        <w:t>Потребна енергия;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757"/>
        </w:tabs>
        <w:spacing w:before="0" w:after="267"/>
        <w:ind w:left="760" w:hanging="360"/>
      </w:pPr>
      <w:r>
        <w:t>Първична енергия.</w:t>
      </w:r>
    </w:p>
    <w:p w:rsidR="00D160A5" w:rsidRDefault="00AE4052">
      <w:pPr>
        <w:pStyle w:val="43"/>
        <w:keepNext/>
        <w:keepLines/>
        <w:shd w:val="clear" w:color="auto" w:fill="auto"/>
        <w:spacing w:before="0" w:after="155" w:line="240" w:lineRule="exact"/>
        <w:ind w:firstLine="760"/>
      </w:pPr>
      <w:bookmarkStart w:id="6" w:name="bookmark5"/>
      <w:r>
        <w:t xml:space="preserve">Описание на функционалното </w:t>
      </w:r>
      <w:r>
        <w:t>предназначение на сградата:</w:t>
      </w:r>
      <w:bookmarkEnd w:id="6"/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Капацитетът на ЦНСТПЛД е за 15 пълнолетни лица при спазване на изискванията на МТСП за Център за грижа за хора с увреждания - за лица с различни форми на деменция, приложени към настоящата техническа спецификация.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 xml:space="preserve">Персоналът на </w:t>
      </w:r>
      <w:r>
        <w:t>центъра се състои от специалисти и обслужващ персонал: Директор - 1 лице; Трудотерапевт - 1 лице; Социален работник - 1 лице; Лекар - 1 лице; Мед.сестри - 5 лица; Санитари - 4 лица; Хигиенист - 1 лице. Останалият персонал ще е общ за ДПЛД и ЦНСТПЛД.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Помеще</w:t>
      </w:r>
      <w:r>
        <w:t>нията, предназначени за обитаване се разполагат на втория етаж, който има самостоятелен вход от южната страна на сградата. На първия етаж ще се разположат сервизни помещения и помещения за персонала.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Сградата, предмет на преустройството, е масивна, двуетаж</w:t>
      </w:r>
      <w:r>
        <w:t>на. Поради наклонения терен западната част на първия етаж е вкопана в терена. Сградата е построена преди 1940 година, като през 1996 год от южната страна е изпълнена пристройка със ЗП 120кв.м. От 2008 година сградата не се използва по предназначение.</w:t>
      </w:r>
    </w:p>
    <w:p w:rsidR="00D160A5" w:rsidRDefault="00AE4052">
      <w:pPr>
        <w:pStyle w:val="23"/>
        <w:shd w:val="clear" w:color="auto" w:fill="auto"/>
        <w:spacing w:before="0" w:after="267"/>
        <w:ind w:firstLine="760"/>
      </w:pPr>
      <w:r>
        <w:t>Сград</w:t>
      </w:r>
      <w:r>
        <w:t>ата е с носещи тухлени зидове и дървена покривна конструкция. Междуетажната плоча е стоманобетонна Предполага се, че основите са от каменна зидария.</w:t>
      </w:r>
    </w:p>
    <w:p w:rsidR="00D160A5" w:rsidRDefault="00AE4052">
      <w:pPr>
        <w:pStyle w:val="43"/>
        <w:keepNext/>
        <w:keepLines/>
        <w:shd w:val="clear" w:color="auto" w:fill="auto"/>
        <w:spacing w:before="0" w:after="155" w:line="240" w:lineRule="exact"/>
        <w:ind w:firstLine="760"/>
      </w:pPr>
      <w:bookmarkStart w:id="7" w:name="bookmark6"/>
      <w:r>
        <w:t>Изчислителни параметри на външния и проектни параметри на вътрешния климат:</w:t>
      </w:r>
      <w:bookmarkEnd w:id="7"/>
    </w:p>
    <w:p w:rsidR="00D160A5" w:rsidRDefault="00AE4052">
      <w:pPr>
        <w:pStyle w:val="23"/>
        <w:shd w:val="clear" w:color="auto" w:fill="auto"/>
        <w:spacing w:before="0" w:after="0"/>
        <w:ind w:left="760" w:firstLine="0"/>
        <w:jc w:val="left"/>
      </w:pPr>
      <w:r>
        <w:t xml:space="preserve">Обектът се намира в с. Опанец, </w:t>
      </w:r>
      <w:r>
        <w:t>общ. Добричка и попада в климатична зона 2 - Добруджа. -Брой отоплителни дни - 190;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 xml:space="preserve">-Надморска височина - </w:t>
      </w:r>
      <w:r>
        <w:rPr>
          <w:lang w:val="en-US" w:eastAsia="en-US" w:bidi="en-US"/>
        </w:rPr>
        <w:t>255m;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 xml:space="preserve">-Барометрично налягане </w:t>
      </w:r>
      <w:r>
        <w:rPr>
          <w:lang w:val="en-US" w:eastAsia="en-US" w:bidi="en-US"/>
        </w:rPr>
        <w:t>-98,3kPa;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-Изчислителна външна температура за климатичната зона -15</w:t>
      </w:r>
      <w:r>
        <w:rPr>
          <w:vertAlign w:val="superscript"/>
        </w:rPr>
        <w:t>о</w:t>
      </w:r>
      <w:r>
        <w:t>С;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-Изчислителна вътрешна температура за сградата +22</w:t>
      </w:r>
      <w:r>
        <w:rPr>
          <w:vertAlign w:val="superscript"/>
        </w:rPr>
        <w:t>о</w:t>
      </w:r>
      <w:r>
        <w:t>С;</w:t>
      </w:r>
    </w:p>
    <w:p w:rsidR="00D160A5" w:rsidRDefault="00AE4052">
      <w:pPr>
        <w:pStyle w:val="43"/>
        <w:keepNext/>
        <w:keepLines/>
        <w:shd w:val="clear" w:color="auto" w:fill="auto"/>
        <w:spacing w:before="0" w:after="0" w:line="240" w:lineRule="exact"/>
        <w:ind w:firstLine="760"/>
      </w:pPr>
      <w:bookmarkStart w:id="8" w:name="bookmark7"/>
      <w:r>
        <w:t>Основни геометрични характеристики на сграда:</w:t>
      </w:r>
      <w:bookmarkEnd w:id="8"/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-Застроена площ - 348 м</w:t>
      </w:r>
      <w:r>
        <w:rPr>
          <w:rStyle w:val="2MicrosoftSansSerif8pt"/>
          <w:vertAlign w:val="superscript"/>
          <w:lang w:val="bg-BG" w:eastAsia="bg-BG" w:bidi="bg-BG"/>
        </w:rPr>
        <w:t>2</w:t>
      </w:r>
      <w:r>
        <w:t>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-РЗП - 550 м</w:t>
      </w:r>
      <w:r>
        <w:rPr>
          <w:rStyle w:val="2MicrosoftSansSerif8pt"/>
          <w:vertAlign w:val="superscript"/>
          <w:lang w:val="bg-BG" w:eastAsia="bg-BG" w:bidi="bg-BG"/>
        </w:rPr>
        <w:t>2</w:t>
      </w:r>
      <w:r>
        <w:t>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-Отопляема площ -550 м</w:t>
      </w:r>
      <w:r>
        <w:rPr>
          <w:rStyle w:val="2MicrosoftSansSerif8pt"/>
          <w:vertAlign w:val="superscript"/>
          <w:lang w:val="bg-BG" w:eastAsia="bg-BG" w:bidi="bg-BG"/>
        </w:rPr>
        <w:t>2</w:t>
      </w:r>
      <w:r>
        <w:t>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lastRenderedPageBreak/>
        <w:t>-Отопляем обем бруто - 1925 м</w:t>
      </w:r>
      <w:r>
        <w:rPr>
          <w:rStyle w:val="2MicrosoftSansSerif8pt"/>
          <w:vertAlign w:val="superscript"/>
          <w:lang w:val="bg-BG" w:eastAsia="bg-BG" w:bidi="bg-BG"/>
        </w:rPr>
        <w:t>3</w:t>
      </w:r>
      <w:r>
        <w:t>;</w:t>
      </w:r>
    </w:p>
    <w:p w:rsidR="00D160A5" w:rsidRDefault="00AE4052">
      <w:pPr>
        <w:pStyle w:val="23"/>
        <w:shd w:val="clear" w:color="auto" w:fill="auto"/>
        <w:spacing w:before="0" w:after="267"/>
        <w:ind w:firstLine="760"/>
      </w:pPr>
      <w:r>
        <w:t>-Отопляем обем нето-1540 м</w:t>
      </w:r>
      <w:r>
        <w:rPr>
          <w:rStyle w:val="2MicrosoftSansSerif8pt"/>
          <w:vertAlign w:val="superscript"/>
          <w:lang w:val="bg-BG" w:eastAsia="bg-BG" w:bidi="bg-BG"/>
        </w:rPr>
        <w:t>3</w:t>
      </w:r>
      <w:r>
        <w:t>.</w:t>
      </w:r>
    </w:p>
    <w:p w:rsidR="00D160A5" w:rsidRDefault="00AE4052">
      <w:pPr>
        <w:pStyle w:val="43"/>
        <w:keepNext/>
        <w:keepLines/>
        <w:shd w:val="clear" w:color="auto" w:fill="auto"/>
        <w:spacing w:before="0" w:after="0" w:line="240" w:lineRule="exact"/>
        <w:ind w:firstLine="760"/>
      </w:pPr>
      <w:bookmarkStart w:id="9" w:name="bookmark8"/>
      <w:r>
        <w:t>Режим на обитаване на сградата:</w:t>
      </w:r>
      <w:bookmarkEnd w:id="9"/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 xml:space="preserve">-Режим на обитаване на сградата - 24 часа на </w:t>
      </w:r>
      <w:r>
        <w:t>денонощие, 7 дни в седмицата;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-Отопляемата зона е с проектна температура +22</w:t>
      </w:r>
      <w:r>
        <w:rPr>
          <w:rStyle w:val="2MicrosoftSansSerif8pt"/>
          <w:vertAlign w:val="superscript"/>
          <w:lang w:val="bg-BG" w:eastAsia="bg-BG" w:bidi="bg-BG"/>
        </w:rPr>
        <w:t>о</w:t>
      </w:r>
      <w:r>
        <w:t>С;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-Режим на отопление - 24 часа на денонощие, 7 дни в седмицата;</w:t>
      </w:r>
    </w:p>
    <w:p w:rsidR="00D160A5" w:rsidRDefault="00AE4052">
      <w:pPr>
        <w:pStyle w:val="23"/>
        <w:shd w:val="clear" w:color="auto" w:fill="auto"/>
        <w:spacing w:before="0" w:after="267"/>
        <w:ind w:firstLine="760"/>
      </w:pPr>
      <w:r>
        <w:t>-Брой обитатели в сградата - 25 души.</w:t>
      </w:r>
    </w:p>
    <w:p w:rsidR="00D160A5" w:rsidRDefault="00AE4052">
      <w:pPr>
        <w:pStyle w:val="43"/>
        <w:keepNext/>
        <w:keepLines/>
        <w:shd w:val="clear" w:color="auto" w:fill="auto"/>
        <w:spacing w:before="0" w:after="0" w:line="240" w:lineRule="exact"/>
        <w:ind w:firstLine="760"/>
      </w:pPr>
      <w:bookmarkStart w:id="10" w:name="bookmark9"/>
      <w:r>
        <w:t>Описание на инсталициите за отопление, вентилация и климатизация:</w:t>
      </w:r>
      <w:bookmarkEnd w:id="10"/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rPr>
          <w:rStyle w:val="29"/>
        </w:rPr>
        <w:t>Отопление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Отоплението е конвективно двутръбно водно лъчево с долно разпределение и принудително движение на топлоносителя. За топлононосител на инсталацията се използва гореща вода, която се подготвя в автоматизиран котел на твърдо гориво/пелети/, разположен в коте</w:t>
      </w:r>
      <w:r>
        <w:t xml:space="preserve">лно помещение. Котелът е с топлинна мощност </w:t>
      </w:r>
      <w:r>
        <w:rPr>
          <w:lang w:val="en-US" w:eastAsia="en-US" w:bidi="en-US"/>
        </w:rPr>
        <w:t>30kW.</w:t>
      </w:r>
    </w:p>
    <w:p w:rsidR="00D160A5" w:rsidRDefault="00AE4052">
      <w:pPr>
        <w:pStyle w:val="23"/>
        <w:shd w:val="clear" w:color="auto" w:fill="auto"/>
        <w:spacing w:before="0"/>
        <w:ind w:firstLine="760"/>
      </w:pPr>
      <w:r>
        <w:t>Разпределителната мрежа и вертикалните щрангове на инсталацията са изпълнени от стабилизирани полипропиленови тръби. Разширителният съд е затворен. Отоплителните тела са алуминиеви глидерни радиатори с висо</w:t>
      </w:r>
      <w:r>
        <w:t xml:space="preserve">чина </w:t>
      </w:r>
      <w:r>
        <w:rPr>
          <w:lang w:val="en-US" w:eastAsia="en-US" w:bidi="en-US"/>
        </w:rPr>
        <w:t xml:space="preserve">H=500 </w:t>
      </w:r>
      <w:r>
        <w:t>и тръбни лири в баните. На отоплителните тела са монтирани термоглави на входа и секрет вентили на изхода. Обезвъздушаването е чрез ръчни радиаторни обезвъздушители, монтирани на всяко отоплително тяло и автоматични обезвъздушители на края на вс</w:t>
      </w:r>
      <w:r>
        <w:t>еки щранг.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rPr>
          <w:rStyle w:val="29"/>
        </w:rPr>
        <w:t>Вентилация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 xml:space="preserve">За санитарните помещения без естествена вентилация се предвижда принудителна вентилация чрез осови влагозащитени вентилатори 0100; </w:t>
      </w:r>
      <w:r>
        <w:rPr>
          <w:lang w:val="en-US" w:eastAsia="en-US" w:bidi="en-US"/>
        </w:rPr>
        <w:t>90m</w:t>
      </w:r>
      <w:r>
        <w:rPr>
          <w:rStyle w:val="2MicrosoftSansSerif8pt"/>
          <w:vertAlign w:val="superscript"/>
        </w:rPr>
        <w:t>3</w:t>
      </w:r>
      <w:r>
        <w:rPr>
          <w:lang w:val="en-US" w:eastAsia="en-US" w:bidi="en-US"/>
        </w:rPr>
        <w:t>/h; 20W; 220V.</w:t>
      </w:r>
    </w:p>
    <w:p w:rsidR="00D160A5" w:rsidRDefault="00AE4052">
      <w:pPr>
        <w:pStyle w:val="23"/>
        <w:shd w:val="clear" w:color="auto" w:fill="auto"/>
        <w:spacing w:before="0"/>
        <w:ind w:firstLine="760"/>
      </w:pPr>
      <w:r>
        <w:t>Отработеният въздух се изхвърля над сградата.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rPr>
          <w:rStyle w:val="29"/>
        </w:rPr>
        <w:t>БВГ</w:t>
      </w:r>
    </w:p>
    <w:p w:rsidR="00D160A5" w:rsidRDefault="00AE4052">
      <w:pPr>
        <w:pStyle w:val="23"/>
        <w:shd w:val="clear" w:color="auto" w:fill="auto"/>
        <w:spacing w:before="0" w:after="267"/>
        <w:ind w:firstLine="760"/>
      </w:pPr>
      <w:r>
        <w:t xml:space="preserve">Подготовката на топла вода за битови нужди се осигурява от бойлер 400литра, който е с вградена серпентина и се подгрява от отоплителната инсталация на сградата. Бойлерът е снабден и с ел. нагревател </w:t>
      </w:r>
      <w:r>
        <w:rPr>
          <w:lang w:val="en-US" w:eastAsia="en-US" w:bidi="en-US"/>
        </w:rPr>
        <w:t>3,0kW; 220</w:t>
      </w:r>
      <w:r>
        <w:rPr>
          <w:rStyle w:val="2a"/>
        </w:rPr>
        <w:t>v.</w:t>
      </w:r>
    </w:p>
    <w:p w:rsidR="00D160A5" w:rsidRDefault="00AE4052">
      <w:pPr>
        <w:pStyle w:val="43"/>
        <w:keepNext/>
        <w:keepLines/>
        <w:shd w:val="clear" w:color="auto" w:fill="auto"/>
        <w:spacing w:before="0" w:after="0" w:line="240" w:lineRule="exact"/>
        <w:ind w:firstLine="760"/>
      </w:pPr>
      <w:bookmarkStart w:id="11" w:name="bookmark10"/>
      <w:r>
        <w:t>Описание на ел. системите в сградата:</w:t>
      </w:r>
      <w:bookmarkEnd w:id="11"/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Електр</w:t>
      </w:r>
      <w:r>
        <w:t>ическото захранване на училището се осъществява от мрежа ниско напрежение на съответния доставчик на електрическа енергия за района.</w:t>
      </w:r>
    </w:p>
    <w:p w:rsidR="00D160A5" w:rsidRDefault="00AE4052">
      <w:pPr>
        <w:pStyle w:val="23"/>
        <w:shd w:val="clear" w:color="auto" w:fill="auto"/>
        <w:spacing w:before="0" w:after="233"/>
        <w:ind w:firstLine="760"/>
      </w:pPr>
      <w:r>
        <w:t xml:space="preserve">Електропотреблението на разглежданата сграда е предвидено в зависимост от спецификата на нейното предназначение-център от </w:t>
      </w:r>
      <w:r>
        <w:t>семеен тип. Годишната консумация на електроенергия е пресметната на базата на инсталираните мощности на електроуредите и режима им на работа.</w:t>
      </w:r>
    </w:p>
    <w:p w:rsidR="00D160A5" w:rsidRDefault="00AE4052">
      <w:pPr>
        <w:pStyle w:val="43"/>
        <w:keepNext/>
        <w:keepLines/>
        <w:shd w:val="clear" w:color="auto" w:fill="auto"/>
        <w:spacing w:before="0" w:after="0" w:line="283" w:lineRule="exact"/>
        <w:ind w:firstLine="760"/>
      </w:pPr>
      <w:bookmarkStart w:id="12" w:name="bookmark11"/>
      <w:r>
        <w:t>Методология:</w:t>
      </w:r>
      <w:bookmarkEnd w:id="12"/>
    </w:p>
    <w:p w:rsidR="00D160A5" w:rsidRDefault="00AE4052">
      <w:pPr>
        <w:pStyle w:val="23"/>
        <w:shd w:val="clear" w:color="auto" w:fill="auto"/>
        <w:spacing w:before="0" w:after="0" w:line="283" w:lineRule="exact"/>
        <w:ind w:firstLine="760"/>
      </w:pPr>
      <w:r>
        <w:t>Сградата е разгледана като интегрирана енергийна система с една температурна зона.</w:t>
      </w:r>
    </w:p>
    <w:p w:rsidR="00D160A5" w:rsidRDefault="00AE4052">
      <w:pPr>
        <w:pStyle w:val="23"/>
        <w:shd w:val="clear" w:color="auto" w:fill="auto"/>
        <w:spacing w:before="0" w:after="0" w:line="283" w:lineRule="exact"/>
        <w:ind w:firstLine="760"/>
      </w:pPr>
      <w:r>
        <w:rPr>
          <w:lang w:val="en-US" w:eastAsia="en-US" w:bidi="en-US"/>
        </w:rPr>
        <w:t xml:space="preserve">Q </w:t>
      </w:r>
      <w:r>
        <w:t xml:space="preserve">= </w:t>
      </w:r>
      <w:r>
        <w:rPr>
          <w:lang w:val="en-US" w:eastAsia="en-US" w:bidi="en-US"/>
        </w:rPr>
        <w:t>Q</w:t>
      </w:r>
      <w:r>
        <w:rPr>
          <w:rStyle w:val="2MicrosoftSansSerif8pt0"/>
        </w:rPr>
        <w:t xml:space="preserve">h </w:t>
      </w:r>
      <w:r>
        <w:t xml:space="preserve">+ </w:t>
      </w:r>
      <w:r>
        <w:rPr>
          <w:lang w:val="en-US" w:eastAsia="en-US" w:bidi="en-US"/>
        </w:rPr>
        <w:t>Q</w:t>
      </w:r>
      <w:r>
        <w:rPr>
          <w:rStyle w:val="2MicrosoftSansSerif8pt0"/>
        </w:rPr>
        <w:t xml:space="preserve">v </w:t>
      </w:r>
      <w:r>
        <w:t xml:space="preserve">+ </w:t>
      </w:r>
      <w:r>
        <w:rPr>
          <w:lang w:val="en-US" w:eastAsia="en-US" w:bidi="en-US"/>
        </w:rPr>
        <w:t>Q</w:t>
      </w:r>
      <w:r>
        <w:rPr>
          <w:rStyle w:val="2MicrosoftSansSerif8pt0"/>
        </w:rPr>
        <w:t xml:space="preserve">w </w:t>
      </w:r>
      <w:r>
        <w:t>-</w:t>
      </w:r>
      <w:r>
        <w:t xml:space="preserve"> </w:t>
      </w:r>
      <w:r>
        <w:rPr>
          <w:lang w:val="en-US" w:eastAsia="en-US" w:bidi="en-US"/>
        </w:rPr>
        <w:t>Q</w:t>
      </w:r>
      <w:r>
        <w:rPr>
          <w:rStyle w:val="2MicrosoftSansSerif8pt"/>
        </w:rPr>
        <w:t>r</w:t>
      </w:r>
      <w:r>
        <w:rPr>
          <w:lang w:val="en-US" w:eastAsia="en-US" w:bidi="en-US"/>
        </w:rPr>
        <w:t>; kWh,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t>където: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rPr>
          <w:lang w:val="en-US" w:eastAsia="en-US" w:bidi="en-US"/>
        </w:rPr>
        <w:t xml:space="preserve">Q </w:t>
      </w:r>
      <w:r>
        <w:t>-годишна потребна енергия;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rPr>
          <w:lang w:val="en-US" w:eastAsia="en-US" w:bidi="en-US"/>
        </w:rPr>
        <w:t>Q</w:t>
      </w:r>
      <w:r>
        <w:rPr>
          <w:rStyle w:val="2MicrosoftSansSerif8pt0"/>
        </w:rPr>
        <w:t xml:space="preserve">h </w:t>
      </w:r>
      <w:r>
        <w:t xml:space="preserve">- годишна потребна енергия за отопляване; </w:t>
      </w:r>
      <w:r>
        <w:rPr>
          <w:lang w:val="en-US" w:eastAsia="en-US" w:bidi="en-US"/>
        </w:rPr>
        <w:t>kWh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rPr>
          <w:lang w:val="en-US" w:eastAsia="en-US" w:bidi="en-US"/>
        </w:rPr>
        <w:t>Q</w:t>
      </w:r>
      <w:r>
        <w:rPr>
          <w:rStyle w:val="2MicrosoftSansSerif8pt0"/>
        </w:rPr>
        <w:t xml:space="preserve">v </w:t>
      </w:r>
      <w:r>
        <w:t xml:space="preserve">- годишна потребна енергия за вентилация; </w:t>
      </w:r>
      <w:r>
        <w:rPr>
          <w:lang w:val="en-US" w:eastAsia="en-US" w:bidi="en-US"/>
        </w:rPr>
        <w:t>kWh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rPr>
          <w:lang w:val="en-US" w:eastAsia="en-US" w:bidi="en-US"/>
        </w:rPr>
        <w:t>Q</w:t>
      </w:r>
      <w:r>
        <w:rPr>
          <w:rStyle w:val="2MicrosoftSansSerif8pt0"/>
        </w:rPr>
        <w:t xml:space="preserve">w </w:t>
      </w:r>
      <w:r>
        <w:t xml:space="preserve">- годишна потребна енергия за гореща вода за битови нужди; </w:t>
      </w:r>
      <w:r>
        <w:rPr>
          <w:lang w:val="en-US" w:eastAsia="en-US" w:bidi="en-US"/>
        </w:rPr>
        <w:t>kWh</w:t>
      </w:r>
    </w:p>
    <w:p w:rsidR="00D160A5" w:rsidRDefault="00AE4052">
      <w:pPr>
        <w:pStyle w:val="23"/>
        <w:shd w:val="clear" w:color="auto" w:fill="auto"/>
        <w:spacing w:before="0" w:after="0"/>
        <w:ind w:firstLine="760"/>
      </w:pPr>
      <w:r>
        <w:rPr>
          <w:lang w:val="en-US" w:eastAsia="en-US" w:bidi="en-US"/>
        </w:rPr>
        <w:t>Q</w:t>
      </w:r>
      <w:r>
        <w:rPr>
          <w:rStyle w:val="2MicrosoftSansSerif8pt"/>
        </w:rPr>
        <w:t xml:space="preserve">r </w:t>
      </w:r>
      <w:r>
        <w:t xml:space="preserve">- годишно количество регенерирана енергия </w:t>
      </w:r>
      <w:r>
        <w:t xml:space="preserve">в сградата; </w:t>
      </w:r>
      <w:r>
        <w:rPr>
          <w:lang w:val="en-US" w:eastAsia="en-US" w:bidi="en-US"/>
        </w:rPr>
        <w:t>kWh</w:t>
      </w:r>
      <w:r>
        <w:br w:type="page"/>
      </w:r>
    </w:p>
    <w:p w:rsidR="00D160A5" w:rsidRDefault="00AE4052">
      <w:pPr>
        <w:pStyle w:val="23"/>
        <w:shd w:val="clear" w:color="auto" w:fill="auto"/>
        <w:spacing w:before="0" w:after="17" w:line="240" w:lineRule="exact"/>
        <w:ind w:firstLine="760"/>
      </w:pPr>
      <w:r>
        <w:lastRenderedPageBreak/>
        <w:t>Потребна енергия за отопляване:</w:t>
      </w:r>
    </w:p>
    <w:p w:rsidR="00D160A5" w:rsidRDefault="00AE4052">
      <w:pPr>
        <w:pStyle w:val="170"/>
        <w:shd w:val="clear" w:color="auto" w:fill="auto"/>
        <w:spacing w:before="0" w:after="118" w:line="240" w:lineRule="exact"/>
      </w:pPr>
      <w:r>
        <w:rPr>
          <w:rStyle w:val="17ArialNarrow12pt"/>
        </w:rPr>
        <w:t>Q</w:t>
      </w:r>
      <w:r>
        <w:t xml:space="preserve">H,nd </w:t>
      </w:r>
      <w:r>
        <w:rPr>
          <w:rStyle w:val="17ArialNarrow12pt"/>
          <w:lang w:val="bg-BG" w:eastAsia="bg-BG" w:bidi="bg-BG"/>
        </w:rPr>
        <w:t xml:space="preserve">= </w:t>
      </w:r>
      <w:r>
        <w:rPr>
          <w:rStyle w:val="17ArialNarrow12pt"/>
        </w:rPr>
        <w:t>Q</w:t>
      </w:r>
      <w:r>
        <w:rPr>
          <w:rStyle w:val="171"/>
          <w:b/>
          <w:bCs/>
        </w:rPr>
        <w:t xml:space="preserve">h,m </w:t>
      </w:r>
      <w:r>
        <w:rPr>
          <w:rStyle w:val="17ArialNarrow12pt"/>
          <w:lang w:val="bg-BG" w:eastAsia="bg-BG" w:bidi="bg-BG"/>
        </w:rPr>
        <w:t xml:space="preserve">- </w:t>
      </w:r>
      <w:r>
        <w:rPr>
          <w:rStyle w:val="17ArialNarrow12pt"/>
        </w:rPr>
        <w:t>Q</w:t>
      </w:r>
      <w:r>
        <w:t>H.gn</w:t>
      </w:r>
      <w:r>
        <w:rPr>
          <w:rStyle w:val="17ArialNarrow12pt"/>
        </w:rPr>
        <w:t>-Q</w:t>
      </w:r>
      <w:r>
        <w:t xml:space="preserve">H.gn </w:t>
      </w:r>
      <w:r>
        <w:rPr>
          <w:rStyle w:val="17ArialNarrow12pt"/>
          <w:lang w:val="bg-BG" w:eastAsia="bg-BG" w:bidi="bg-BG"/>
        </w:rPr>
        <w:t xml:space="preserve">; </w:t>
      </w:r>
      <w:r>
        <w:rPr>
          <w:rStyle w:val="17ArialNarrow12pt"/>
        </w:rPr>
        <w:t>kWh;</w:t>
      </w:r>
    </w:p>
    <w:p w:rsidR="00D160A5" w:rsidRDefault="00AE4052">
      <w:pPr>
        <w:pStyle w:val="23"/>
        <w:shd w:val="clear" w:color="auto" w:fill="auto"/>
        <w:spacing w:before="0" w:after="17" w:line="240" w:lineRule="exact"/>
        <w:ind w:firstLine="760"/>
      </w:pPr>
      <w:r>
        <w:t>Потребна енергия за вентилация:</w:t>
      </w:r>
    </w:p>
    <w:p w:rsidR="00D160A5" w:rsidRDefault="00AE4052">
      <w:pPr>
        <w:pStyle w:val="23"/>
        <w:shd w:val="clear" w:color="auto" w:fill="auto"/>
        <w:spacing w:before="0" w:after="122" w:line="240" w:lineRule="exact"/>
        <w:ind w:firstLine="760"/>
      </w:pPr>
      <w:r>
        <w:rPr>
          <w:lang w:val="en-US" w:eastAsia="en-US" w:bidi="en-US"/>
        </w:rPr>
        <w:t>Q</w:t>
      </w:r>
      <w:r>
        <w:rPr>
          <w:rStyle w:val="2MicrosoftSansSerif8pt"/>
        </w:rPr>
        <w:t xml:space="preserve">ve </w:t>
      </w:r>
      <w:r>
        <w:t xml:space="preserve">= 0,001 </w:t>
      </w:r>
      <w:r>
        <w:rPr>
          <w:lang w:val="en-US" w:eastAsia="en-US" w:bidi="en-US"/>
        </w:rPr>
        <w:t>.{H</w:t>
      </w:r>
      <w:r>
        <w:rPr>
          <w:rStyle w:val="2MicrosoftSansSerif8pt"/>
        </w:rPr>
        <w:t>ve</w:t>
      </w:r>
      <w:r>
        <w:rPr>
          <w:lang w:val="en-US" w:eastAsia="en-US" w:bidi="en-US"/>
        </w:rPr>
        <w:t>-(0i</w:t>
      </w:r>
      <w:r>
        <w:rPr>
          <w:rStyle w:val="2MicrosoftSansSerif8pt"/>
        </w:rPr>
        <w:t xml:space="preserve">,H/C </w:t>
      </w:r>
      <w:r>
        <w:t xml:space="preserve">— </w:t>
      </w:r>
      <w:r>
        <w:rPr>
          <w:lang w:val="en-US" w:eastAsia="en-US" w:bidi="en-US"/>
        </w:rPr>
        <w:t>Q</w:t>
      </w:r>
      <w:r>
        <w:rPr>
          <w:rStyle w:val="2MicrosoftSansSerif8pt"/>
        </w:rPr>
        <w:t>e</w:t>
      </w:r>
      <w:r>
        <w:rPr>
          <w:lang w:val="en-US" w:eastAsia="en-US" w:bidi="en-US"/>
        </w:rPr>
        <w:t>)}-t</w:t>
      </w:r>
    </w:p>
    <w:p w:rsidR="00D160A5" w:rsidRDefault="00AE4052">
      <w:pPr>
        <w:pStyle w:val="23"/>
        <w:shd w:val="clear" w:color="auto" w:fill="auto"/>
        <w:spacing w:before="0" w:after="12" w:line="240" w:lineRule="exact"/>
        <w:ind w:firstLine="760"/>
      </w:pPr>
      <w:r>
        <w:t>Потребна енергия за загряване на вода за битови нужди:</w:t>
      </w:r>
    </w:p>
    <w:p w:rsidR="00D160A5" w:rsidRDefault="00AE4052">
      <w:pPr>
        <w:pStyle w:val="23"/>
        <w:shd w:val="clear" w:color="auto" w:fill="auto"/>
        <w:spacing w:before="0" w:after="233" w:line="240" w:lineRule="exact"/>
        <w:ind w:firstLine="760"/>
      </w:pPr>
      <w:r>
        <w:rPr>
          <w:lang w:val="en-US" w:eastAsia="en-US" w:bidi="en-US"/>
        </w:rPr>
        <w:t>Q</w:t>
      </w:r>
      <w:r>
        <w:rPr>
          <w:rStyle w:val="2MicrosoftSansSerif8pt0"/>
        </w:rPr>
        <w:t xml:space="preserve">w </w:t>
      </w:r>
      <w:r>
        <w:t xml:space="preserve">= </w:t>
      </w:r>
      <w:r>
        <w:rPr>
          <w:lang w:val="en-US" w:eastAsia="en-US" w:bidi="en-US"/>
        </w:rPr>
        <w:t>(pc)</w:t>
      </w:r>
      <w:r>
        <w:rPr>
          <w:rStyle w:val="2MicrosoftSansSerif8pt"/>
        </w:rPr>
        <w:t xml:space="preserve">w </w:t>
      </w:r>
      <w:r>
        <w:rPr>
          <w:lang w:val="en-US" w:eastAsia="en-US" w:bidi="en-US"/>
        </w:rPr>
        <w:t>V</w:t>
      </w:r>
      <w:r>
        <w:rPr>
          <w:rStyle w:val="2MicrosoftSansSerif8pt"/>
        </w:rPr>
        <w:t xml:space="preserve">w </w:t>
      </w:r>
      <w:r>
        <w:rPr>
          <w:lang w:val="en-US" w:eastAsia="en-US" w:bidi="en-US"/>
        </w:rPr>
        <w:t>(0</w:t>
      </w:r>
      <w:r>
        <w:rPr>
          <w:rStyle w:val="2MicrosoftSansSerif8pt"/>
        </w:rPr>
        <w:t xml:space="preserve">w </w:t>
      </w:r>
      <w:r>
        <w:rPr>
          <w:lang w:val="en-US" w:eastAsia="en-US" w:bidi="en-US"/>
        </w:rPr>
        <w:t>— 0</w:t>
      </w:r>
      <w:r>
        <w:rPr>
          <w:rStyle w:val="2MicrosoftSansSerif8pt"/>
        </w:rPr>
        <w:t>o</w:t>
      </w:r>
      <w:r>
        <w:rPr>
          <w:lang w:val="en-US" w:eastAsia="en-US" w:bidi="en-US"/>
        </w:rPr>
        <w:t>) ; kWh.</w:t>
      </w:r>
    </w:p>
    <w:p w:rsidR="00D160A5" w:rsidRDefault="00AE4052">
      <w:pPr>
        <w:pStyle w:val="43"/>
        <w:keepNext/>
        <w:keepLines/>
        <w:shd w:val="clear" w:color="auto" w:fill="auto"/>
        <w:spacing w:before="0" w:after="0" w:line="240" w:lineRule="exact"/>
        <w:ind w:firstLine="760"/>
      </w:pPr>
      <w:bookmarkStart w:id="13" w:name="bookmark12"/>
      <w:r>
        <w:t xml:space="preserve">Топлинни </w:t>
      </w:r>
      <w:r>
        <w:t>характеристики на конструктивните елементи на сградата:</w:t>
      </w:r>
      <w:bookmarkEnd w:id="13"/>
    </w:p>
    <w:p w:rsidR="00D160A5" w:rsidRDefault="00AE4052">
      <w:pPr>
        <w:pStyle w:val="23"/>
        <w:shd w:val="clear" w:color="auto" w:fill="auto"/>
        <w:spacing w:before="0" w:after="84" w:line="240" w:lineRule="exact"/>
        <w:ind w:firstLine="760"/>
      </w:pPr>
      <w:r>
        <w:t>Топлоизолационни материали използвани в проекта:</w:t>
      </w:r>
    </w:p>
    <w:p w:rsidR="00D160A5" w:rsidRDefault="00AE4052">
      <w:pPr>
        <w:pStyle w:val="23"/>
        <w:shd w:val="clear" w:color="auto" w:fill="auto"/>
        <w:spacing w:before="0" w:after="0" w:line="283" w:lineRule="exact"/>
        <w:ind w:firstLine="760"/>
      </w:pPr>
      <w:r>
        <w:t xml:space="preserve">-Външни стени топлоизолация от експандиран пенополистирол </w:t>
      </w:r>
      <w:r>
        <w:rPr>
          <w:lang w:val="en-US" w:eastAsia="en-US" w:bidi="en-US"/>
        </w:rPr>
        <w:t xml:space="preserve">/EPS/ </w:t>
      </w:r>
      <w:r>
        <w:t xml:space="preserve">с дебелина 10см и коефициент на топлопроводност 1 &lt; 0,034 </w:t>
      </w:r>
      <w:r>
        <w:rPr>
          <w:lang w:val="en-US" w:eastAsia="en-US" w:bidi="en-US"/>
        </w:rPr>
        <w:t>W/mK.</w:t>
      </w:r>
    </w:p>
    <w:p w:rsidR="00D160A5" w:rsidRDefault="00AE4052">
      <w:pPr>
        <w:pStyle w:val="23"/>
        <w:shd w:val="clear" w:color="auto" w:fill="auto"/>
        <w:spacing w:before="0" w:after="0" w:line="283" w:lineRule="exact"/>
        <w:ind w:firstLine="760"/>
      </w:pPr>
      <w:r>
        <w:t>-Покрив - топлоизолация</w:t>
      </w:r>
      <w:r>
        <w:t xml:space="preserve"> от минерална вата с дебелина 10см и коефициент на топлопроводност 1 &lt; 0,034 </w:t>
      </w:r>
      <w:r>
        <w:rPr>
          <w:lang w:val="en-US" w:eastAsia="en-US" w:bidi="en-US"/>
        </w:rPr>
        <w:t>W/mK.</w:t>
      </w:r>
    </w:p>
    <w:p w:rsidR="00D160A5" w:rsidRDefault="00AE4052">
      <w:pPr>
        <w:pStyle w:val="23"/>
        <w:shd w:val="clear" w:color="auto" w:fill="auto"/>
        <w:spacing w:before="0" w:after="81" w:line="283" w:lineRule="exact"/>
        <w:ind w:firstLine="760"/>
      </w:pPr>
      <w:r>
        <w:t xml:space="preserve">-Монтаж на топлоизолационни плоскости от експандиран пенополистирол </w:t>
      </w:r>
      <w:r>
        <w:rPr>
          <w:lang w:val="en-US" w:eastAsia="en-US" w:bidi="en-US"/>
        </w:rPr>
        <w:t xml:space="preserve">/EPS/ </w:t>
      </w:r>
      <w:r>
        <w:t xml:space="preserve">с дебелина 2см и коефициент на топлопроводност 1 &lt; 0,034 </w:t>
      </w:r>
      <w:r>
        <w:rPr>
          <w:lang w:val="en-US" w:eastAsia="en-US" w:bidi="en-US"/>
        </w:rPr>
        <w:t xml:space="preserve">W/mK </w:t>
      </w:r>
      <w:r>
        <w:t>по страниците на всички отвори по фас</w:t>
      </w:r>
      <w:r>
        <w:t>адите на обекта.</w:t>
      </w:r>
    </w:p>
    <w:p w:rsidR="00D160A5" w:rsidRDefault="00AE4052">
      <w:pPr>
        <w:pStyle w:val="180"/>
        <w:shd w:val="clear" w:color="auto" w:fill="auto"/>
        <w:spacing w:before="0"/>
      </w:pPr>
      <w:r>
        <w:t>ИЗЧИСЛИТЕЛНА ЧАСТ</w:t>
      </w:r>
    </w:p>
    <w:p w:rsidR="00D160A5" w:rsidRDefault="00AE4052">
      <w:pPr>
        <w:pStyle w:val="43"/>
        <w:keepNext/>
        <w:keepLines/>
        <w:numPr>
          <w:ilvl w:val="0"/>
          <w:numId w:val="2"/>
        </w:numPr>
        <w:shd w:val="clear" w:color="auto" w:fill="auto"/>
        <w:tabs>
          <w:tab w:val="left" w:pos="339"/>
        </w:tabs>
        <w:spacing w:before="0" w:after="0" w:line="557" w:lineRule="exact"/>
      </w:pPr>
      <w:bookmarkStart w:id="14" w:name="bookmark13"/>
      <w:r>
        <w:t xml:space="preserve">Определяне на коефициентите на топлопреминаване </w:t>
      </w:r>
      <w:r>
        <w:rPr>
          <w:lang w:val="en-US" w:eastAsia="en-US" w:bidi="en-US"/>
        </w:rPr>
        <w:t>U [W/m</w:t>
      </w:r>
      <w:r>
        <w:rPr>
          <w:vertAlign w:val="superscript"/>
          <w:lang w:val="en-US" w:eastAsia="en-US" w:bidi="en-US"/>
        </w:rPr>
        <w:t>2</w:t>
      </w:r>
      <w:r>
        <w:rPr>
          <w:lang w:val="en-US" w:eastAsia="en-US" w:bidi="en-US"/>
        </w:rPr>
        <w:t>K]</w:t>
      </w:r>
      <w:bookmarkEnd w:id="14"/>
    </w:p>
    <w:p w:rsidR="00D160A5" w:rsidRDefault="00AE4052">
      <w:pPr>
        <w:pStyle w:val="190"/>
        <w:shd w:val="clear" w:color="auto" w:fill="auto"/>
        <w:spacing w:after="554"/>
      </w:pPr>
      <w:r>
        <w:rPr>
          <w:rStyle w:val="191"/>
          <w:i/>
          <w:iCs/>
        </w:rPr>
        <w:t>Стени граничещи с външен въздух:</w:t>
      </w:r>
    </w:p>
    <w:p w:rsidR="00D160A5" w:rsidRDefault="00276914">
      <w:pPr>
        <w:pStyle w:val="23"/>
        <w:shd w:val="clear" w:color="auto" w:fill="auto"/>
        <w:spacing w:before="0" w:after="238" w:line="240" w:lineRule="exact"/>
        <w:ind w:firstLine="760"/>
      </w:pPr>
      <w:r>
        <w:rPr>
          <w:noProof/>
          <w:lang w:bidi="ar-SA"/>
        </w:rPr>
        <mc:AlternateContent>
          <mc:Choice Requires="wps">
            <w:drawing>
              <wp:anchor distT="0" distB="0" distL="368935" distR="365760" simplePos="0" relativeHeight="251656704" behindDoc="1" locked="0" layoutInCell="1" allowOverlap="1">
                <wp:simplePos x="0" y="0"/>
                <wp:positionH relativeFrom="margin">
                  <wp:posOffset>458470</wp:posOffset>
                </wp:positionH>
                <wp:positionV relativeFrom="paragraph">
                  <wp:posOffset>-2048510</wp:posOffset>
                </wp:positionV>
                <wp:extent cx="5239385" cy="1852295"/>
                <wp:effectExtent l="1270" t="0" r="0" b="0"/>
                <wp:wrapTopAndBottom/>
                <wp:docPr id="2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9385" cy="185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4"/>
                              <w:gridCol w:w="5232"/>
                              <w:gridCol w:w="960"/>
                              <w:gridCol w:w="768"/>
                              <w:gridCol w:w="917"/>
                            </w:tblGrid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98"/>
                                <w:jc w:val="center"/>
                              </w:trPr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</w:rPr>
                                    <w:t>Материал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3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</w:rPr>
                                    <w:t>и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93"/>
                                <w:jc w:val="center"/>
                              </w:trPr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W/mK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W/m</w:t>
                                  </w:r>
                                  <w:r>
                                    <w:rPr>
                                      <w:rStyle w:val="25"/>
                                      <w:vertAlign w:val="superscript"/>
                                      <w:lang w:val="en-US" w:eastAsia="en-US" w:bidi="en-US"/>
                                    </w:rPr>
                                    <w:t>2</w:t>
                                  </w: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K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Полимерна мазилка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0,003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0,70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0,27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93"/>
                                <w:jc w:val="center"/>
                              </w:trPr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Шпакловка на стъклофибърна мрежа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0,003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0,80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160A5" w:rsidRDefault="00D160A5"/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 xml:space="preserve">Топлоизолация експандиран пенополистирен </w:t>
                                  </w: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/EPS/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0,10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0,034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160A5" w:rsidRDefault="00D160A5"/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93"/>
                                <w:jc w:val="center"/>
                              </w:trPr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Циментово лепило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0,02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0,93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160A5" w:rsidRDefault="00D160A5"/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Външна мазилка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0,025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0,87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160A5" w:rsidRDefault="00D160A5"/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93"/>
                                <w:jc w:val="center"/>
                              </w:trPr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Тухлена зидария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0,38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0,79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160A5" w:rsidRDefault="00D160A5"/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98"/>
                                <w:jc w:val="center"/>
                              </w:trPr>
                              <w:tc>
                                <w:tcPr>
                                  <w:tcW w:w="3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14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Вътрешна мазилка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0,025</w:t>
                                  </w:r>
                                </w:p>
                              </w:tc>
                              <w:tc>
                                <w:tcPr>
                                  <w:tcW w:w="7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0,7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D160A5" w:rsidRDefault="00D160A5"/>
                              </w:tc>
                            </w:tr>
                          </w:tbl>
                          <w:p w:rsidR="00D160A5" w:rsidRDefault="00AE4052">
                            <w:pPr>
                              <w:pStyle w:val="34"/>
                              <w:shd w:val="clear" w:color="auto" w:fill="auto"/>
                              <w:spacing w:line="240" w:lineRule="exact"/>
                            </w:pPr>
                            <w:r>
                              <w:t xml:space="preserve">Съпротивление на топлопреминаване </w:t>
                            </w:r>
                            <w:r>
                              <w:rPr>
                                <w:lang w:val="en-US" w:eastAsia="en-US" w:bidi="en-US"/>
                              </w:rPr>
                              <w:t>R=3,68 m</w:t>
                            </w:r>
                            <w:r>
                              <w:rPr>
                                <w:vertAlign w:val="superscript"/>
                                <w:lang w:val="en-US" w:eastAsia="en-US" w:bidi="en-US"/>
                              </w:rPr>
                              <w:t>2</w:t>
                            </w:r>
                            <w:r>
                              <w:rPr>
                                <w:lang w:val="en-US" w:eastAsia="en-US" w:bidi="en-US"/>
                              </w:rPr>
                              <w:t xml:space="preserve"> </w:t>
                            </w:r>
                            <w:r>
                              <w:t>К</w:t>
                            </w:r>
                            <w:r>
                              <w:rPr>
                                <w:lang w:val="en-US" w:eastAsia="en-US" w:bidi="en-US"/>
                              </w:rPr>
                              <w:t>/W</w:t>
                            </w:r>
                          </w:p>
                          <w:p w:rsidR="00D160A5" w:rsidRDefault="00D160A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8" type="#_x0000_t202" style="position:absolute;left:0;text-align:left;margin-left:36.1pt;margin-top:-161.3pt;width:412.55pt;height:145.85pt;z-index:-251659776;visibility:visible;mso-wrap-style:square;mso-width-percent:0;mso-height-percent:0;mso-wrap-distance-left:29.05pt;mso-wrap-distance-top:0;mso-wrap-distance-right:28.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BO7swIAALQ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wEGHHSQY8e6ajRnRhRYOsz9CoFt4ceHPUI+9Bny1X196L8qhAXq4bwLb2VUgwNJRXk55vKuidX&#10;TUdUqgzIZvggKohDdlpYoLGWnSkelAMBOvTp6dgbk0sJm1FwmVzGEUYlnPlxFARJZGOQdL7eS6Xf&#10;UdEhY2RYQvMtPNnfK23SIensYqJxUbC2tQJo+dkGOE47EByumjOThu3nj8RL1vE6Dp0wWKyd0Mtz&#10;57ZYhc6i8K+i/DJfrXL/p4nrh2nDqopyE2bWlh/+We8OKp9UcVSXEi2rDJxJScntZtVKtCeg7cJ+&#10;h4KcuLnnadgiAJcXlPwg9O6CxCkW8ZUTFmHkJFde7Hh+cpcsvDAJ8+Kc0j3j9N8poSHDSRREk5p+&#10;y82z32tuJO2YhunRsi7D8dGJpEaDa17Z1mrC2sk+KYVJ/7kU0O650VaxRqSTXPW4Ge3j8AMT3ih4&#10;I6on0LAUoDAQKow+MBohv2M0wBjJsPq2I5Ji1L7n8A7MzJkNORub2SC8hKsZ1hhN5kpPs2nXS7Zt&#10;AHl+abfwVgpmVfycxeGFwWiwZA5jzMye03/r9Txsl78AAAD//wMAUEsDBBQABgAIAAAAIQDBdvtA&#10;3wAAAAsBAAAPAAAAZHJzL2Rvd25yZXYueG1sTI+xTsMwEIZ3pL6DdZVYUOvEldImxKkqBAsbLQub&#10;Gx9JVPscxW4S+vS4E4x39+m/7y/3szVsxMF3jiSk6wQYUu10R42Ez9PbagfMB0VaGUco4Qc97KvF&#10;Q6kK7Sb6wPEYGhZDyBdKQhtCX3Du6xat8mvXI8XbtxusCnEcGq4HNcVwa7hIkoxb1VH80KoeX1qs&#10;L8erlZDNr/3Te45iutVmpK9bmgZMpXxczodnYAHn8AfDXT+qQxWdzu5K2jMjYStEJCWsNkJkwCKx&#10;y7cbYOf7KsmBVyX/36H6BQAA//8DAFBLAQItABQABgAIAAAAIQC2gziS/gAAAOEBAAATAAAAAAAA&#10;AAAAAAAAAAAAAABbQ29udGVudF9UeXBlc10ueG1sUEsBAi0AFAAGAAgAAAAhADj9If/WAAAAlAEA&#10;AAsAAAAAAAAAAAAAAAAALwEAAF9yZWxzLy5yZWxzUEsBAi0AFAAGAAgAAAAhABtME7uzAgAAtAUA&#10;AA4AAAAAAAAAAAAAAAAALgIAAGRycy9lMm9Eb2MueG1sUEsBAi0AFAAGAAgAAAAhAMF2+0DfAAAA&#10;CwEAAA8AAAAAAAAAAAAAAAAADQUAAGRycy9kb3ducmV2LnhtbFBLBQYAAAAABAAEAPMAAAAZBgAA&#10;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74"/>
                        <w:gridCol w:w="5232"/>
                        <w:gridCol w:w="960"/>
                        <w:gridCol w:w="768"/>
                        <w:gridCol w:w="917"/>
                      </w:tblGrid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98"/>
                          <w:jc w:val="center"/>
                        </w:trPr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52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</w:rPr>
                              <w:t>Материал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3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</w:rPr>
                              <w:t>и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93"/>
                          <w:jc w:val="center"/>
                        </w:trPr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52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W/mK</w:t>
                            </w:r>
                          </w:p>
                        </w:tc>
                        <w:tc>
                          <w:tcPr>
                            <w:tcW w:w="91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W/m</w:t>
                            </w:r>
                            <w:r>
                              <w:rPr>
                                <w:rStyle w:val="25"/>
                                <w:vertAlign w:val="superscript"/>
                                <w:lang w:val="en-US" w:eastAsia="en-US" w:bidi="en-US"/>
                              </w:rPr>
                              <w:t>2</w:t>
                            </w: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K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2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Полимерна мазилка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0,003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0,70</w:t>
                            </w:r>
                          </w:p>
                        </w:tc>
                        <w:tc>
                          <w:tcPr>
                            <w:tcW w:w="91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0,27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93"/>
                          <w:jc w:val="center"/>
                        </w:trPr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2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Шпакловка на стъклофибърна мрежа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0,003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0,80</w:t>
                            </w:r>
                          </w:p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160A5" w:rsidRDefault="00D160A5"/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2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 xml:space="preserve">Топлоизолация експандиран пенополистирен </w:t>
                            </w: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/EPS/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0,10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0,034</w:t>
                            </w:r>
                          </w:p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160A5" w:rsidRDefault="00D160A5"/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93"/>
                          <w:jc w:val="center"/>
                        </w:trPr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2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Циментово лепило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0,02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0,93</w:t>
                            </w:r>
                          </w:p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160A5" w:rsidRDefault="00D160A5"/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2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Външна мазилка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0,025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0,87</w:t>
                            </w:r>
                          </w:p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160A5" w:rsidRDefault="00D160A5"/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93"/>
                          <w:jc w:val="center"/>
                        </w:trPr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523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Тухлена зидария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0,38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0,79</w:t>
                            </w:r>
                          </w:p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160A5" w:rsidRDefault="00D160A5"/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98"/>
                          <w:jc w:val="center"/>
                        </w:trPr>
                        <w:tc>
                          <w:tcPr>
                            <w:tcW w:w="3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52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Вътрешна мазилка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0,025</w:t>
                            </w:r>
                          </w:p>
                        </w:tc>
                        <w:tc>
                          <w:tcPr>
                            <w:tcW w:w="7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0,7</w:t>
                            </w:r>
                          </w:p>
                        </w:tc>
                        <w:tc>
                          <w:tcPr>
                            <w:tcW w:w="917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D160A5" w:rsidRDefault="00D160A5"/>
                        </w:tc>
                      </w:tr>
                    </w:tbl>
                    <w:p w:rsidR="00D160A5" w:rsidRDefault="00AE4052">
                      <w:pPr>
                        <w:pStyle w:val="34"/>
                        <w:shd w:val="clear" w:color="auto" w:fill="auto"/>
                        <w:spacing w:line="240" w:lineRule="exact"/>
                      </w:pPr>
                      <w:r>
                        <w:t xml:space="preserve">Съпротивление на топлопреминаване </w:t>
                      </w:r>
                      <w:r>
                        <w:rPr>
                          <w:lang w:val="en-US" w:eastAsia="en-US" w:bidi="en-US"/>
                        </w:rPr>
                        <w:t>R=3,68 m</w:t>
                      </w:r>
                      <w:r>
                        <w:rPr>
                          <w:vertAlign w:val="superscript"/>
                          <w:lang w:val="en-US" w:eastAsia="en-US" w:bidi="en-US"/>
                        </w:rPr>
                        <w:t>2</w:t>
                      </w:r>
                      <w:r>
                        <w:rPr>
                          <w:lang w:val="en-US" w:eastAsia="en-US" w:bidi="en-US"/>
                        </w:rPr>
                        <w:t xml:space="preserve"> </w:t>
                      </w:r>
                      <w:r>
                        <w:t>К</w:t>
                      </w:r>
                      <w:r>
                        <w:rPr>
                          <w:lang w:val="en-US" w:eastAsia="en-US" w:bidi="en-US"/>
                        </w:rPr>
                        <w:t>/W</w:t>
                      </w:r>
                    </w:p>
                    <w:p w:rsidR="00D160A5" w:rsidRDefault="00D160A5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E4052">
        <w:rPr>
          <w:rStyle w:val="2b"/>
        </w:rPr>
        <w:t>Up</w:t>
      </w:r>
      <w:r w:rsidR="00AE4052">
        <w:rPr>
          <w:rStyle w:val="29"/>
          <w:lang w:val="en-US" w:eastAsia="en-US" w:bidi="en-US"/>
        </w:rPr>
        <w:t xml:space="preserve"> </w:t>
      </w:r>
      <w:r w:rsidR="00AE4052">
        <w:rPr>
          <w:rStyle w:val="29"/>
        </w:rPr>
        <w:t xml:space="preserve">= </w:t>
      </w:r>
      <w:r w:rsidR="00AE4052">
        <w:rPr>
          <w:rStyle w:val="29"/>
          <w:lang w:val="en-US" w:eastAsia="en-US" w:bidi="en-US"/>
        </w:rPr>
        <w:t xml:space="preserve">1/Rp </w:t>
      </w:r>
      <w:r w:rsidR="00AE4052">
        <w:rPr>
          <w:rStyle w:val="29"/>
        </w:rPr>
        <w:t xml:space="preserve">= 0,28 </w:t>
      </w:r>
      <w:r w:rsidR="00AE4052">
        <w:rPr>
          <w:rStyle w:val="29"/>
          <w:lang w:val="en-US" w:eastAsia="en-US" w:bidi="en-US"/>
        </w:rPr>
        <w:t>W/ m</w:t>
      </w:r>
      <w:r w:rsidR="00AE4052">
        <w:rPr>
          <w:rStyle w:val="29"/>
          <w:vertAlign w:val="superscript"/>
          <w:lang w:val="en-US" w:eastAsia="en-US" w:bidi="en-US"/>
        </w:rPr>
        <w:t>2</w:t>
      </w:r>
      <w:r w:rsidR="00AE4052">
        <w:rPr>
          <w:rStyle w:val="29"/>
          <w:lang w:val="en-US" w:eastAsia="en-US" w:bidi="en-US"/>
        </w:rPr>
        <w:t xml:space="preserve"> </w:t>
      </w:r>
      <w:r w:rsidR="00AE4052">
        <w:rPr>
          <w:rStyle w:val="29"/>
        </w:rPr>
        <w:t>К</w:t>
      </w:r>
    </w:p>
    <w:p w:rsidR="00D160A5" w:rsidRDefault="00AE4052">
      <w:pPr>
        <w:pStyle w:val="190"/>
        <w:shd w:val="clear" w:color="auto" w:fill="auto"/>
        <w:spacing w:after="219" w:line="240" w:lineRule="exact"/>
      </w:pPr>
      <w:r>
        <w:rPr>
          <w:rStyle w:val="191"/>
          <w:i/>
          <w:iCs/>
        </w:rPr>
        <w:t>Прозорци и врати: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253"/>
        </w:tabs>
        <w:spacing w:before="0" w:after="0" w:line="269" w:lineRule="exact"/>
        <w:ind w:firstLine="0"/>
      </w:pPr>
      <w:r>
        <w:t xml:space="preserve">Дограма </w:t>
      </w:r>
      <w:r>
        <w:rPr>
          <w:lang w:val="en-US" w:eastAsia="en-US" w:bidi="en-US"/>
        </w:rPr>
        <w:t>-PVC;</w:t>
      </w:r>
    </w:p>
    <w:p w:rsidR="00D160A5" w:rsidRDefault="00AE4052">
      <w:pPr>
        <w:pStyle w:val="23"/>
        <w:numPr>
          <w:ilvl w:val="0"/>
          <w:numId w:val="1"/>
        </w:numPr>
        <w:shd w:val="clear" w:color="auto" w:fill="auto"/>
        <w:tabs>
          <w:tab w:val="left" w:pos="253"/>
        </w:tabs>
        <w:spacing w:before="0" w:after="0" w:line="269" w:lineRule="exact"/>
        <w:ind w:firstLine="0"/>
      </w:pPr>
      <w:r>
        <w:t>Прозорци - двоен стъклопакет.</w:t>
      </w:r>
    </w:p>
    <w:p w:rsidR="00D160A5" w:rsidRDefault="00AE4052">
      <w:pPr>
        <w:pStyle w:val="23"/>
        <w:shd w:val="clear" w:color="auto" w:fill="auto"/>
        <w:spacing w:before="0" w:after="0" w:line="269" w:lineRule="exact"/>
        <w:ind w:firstLine="760"/>
      </w:pPr>
      <w:r>
        <w:rPr>
          <w:rStyle w:val="29"/>
          <w:lang w:val="en-US" w:eastAsia="en-US" w:bidi="en-US"/>
        </w:rPr>
        <w:t xml:space="preserve">U </w:t>
      </w:r>
      <w:r>
        <w:rPr>
          <w:rStyle w:val="29"/>
        </w:rPr>
        <w:t xml:space="preserve">&lt; 2,0 </w:t>
      </w:r>
      <w:r>
        <w:rPr>
          <w:rStyle w:val="29"/>
          <w:lang w:val="en-US" w:eastAsia="en-US" w:bidi="en-US"/>
        </w:rPr>
        <w:t>W/ m</w:t>
      </w:r>
      <w:r>
        <w:rPr>
          <w:rStyle w:val="29"/>
          <w:vertAlign w:val="superscript"/>
          <w:lang w:val="en-US" w:eastAsia="en-US" w:bidi="en-US"/>
        </w:rPr>
        <w:t>2</w:t>
      </w:r>
      <w:r>
        <w:rPr>
          <w:rStyle w:val="29"/>
          <w:lang w:val="en-US" w:eastAsia="en-US" w:bidi="en-US"/>
        </w:rPr>
        <w:t>K</w:t>
      </w:r>
    </w:p>
    <w:p w:rsidR="00D160A5" w:rsidRDefault="00AE4052">
      <w:pPr>
        <w:pStyle w:val="2d"/>
        <w:framePr w:w="9394" w:wrap="notBeside" w:vAnchor="text" w:hAnchor="text" w:xAlign="center" w:y="1"/>
        <w:shd w:val="clear" w:color="auto" w:fill="auto"/>
        <w:spacing w:line="240" w:lineRule="exact"/>
      </w:pPr>
      <w:r>
        <w:rPr>
          <w:rStyle w:val="2e"/>
          <w:i/>
          <w:iCs/>
        </w:rPr>
        <w:t>Покрив: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3"/>
        <w:gridCol w:w="3677"/>
        <w:gridCol w:w="1478"/>
        <w:gridCol w:w="1603"/>
        <w:gridCol w:w="1752"/>
      </w:tblGrid>
      <w:tr w:rsidR="00D160A5">
        <w:tblPrEx>
          <w:tblCellMar>
            <w:top w:w="0" w:type="dxa"/>
            <w:bottom w:w="0" w:type="dxa"/>
          </w:tblCellMar>
        </w:tblPrEx>
        <w:trPr>
          <w:trHeight w:hRule="exact" w:val="1238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60" w:line="210" w:lineRule="exact"/>
              <w:ind w:firstLine="0"/>
              <w:jc w:val="left"/>
            </w:pPr>
            <w:r>
              <w:rPr>
                <w:rStyle w:val="2105pt"/>
              </w:rPr>
              <w:t>Пореден</w:t>
            </w:r>
          </w:p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60" w:after="0" w:line="210" w:lineRule="exact"/>
              <w:ind w:left="200" w:firstLine="0"/>
              <w:jc w:val="left"/>
            </w:pPr>
            <w:r>
              <w:rPr>
                <w:rStyle w:val="2105pt"/>
              </w:rPr>
              <w:t>номер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54" w:lineRule="exact"/>
              <w:ind w:firstLine="0"/>
              <w:jc w:val="center"/>
            </w:pPr>
            <w:r>
              <w:rPr>
                <w:rStyle w:val="2105pt"/>
              </w:rPr>
              <w:t>Скатен студен покрив с вентилируемо въздушно пространство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left"/>
            </w:pPr>
            <w:r>
              <w:rPr>
                <w:rStyle w:val="2105pt"/>
              </w:rPr>
              <w:t xml:space="preserve">Дебелина 5, </w:t>
            </w:r>
            <w:r>
              <w:rPr>
                <w:rStyle w:val="2105pt"/>
                <w:lang w:val="en-US" w:eastAsia="en-US" w:bidi="en-US"/>
              </w:rPr>
              <w:t>m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2105pt"/>
              </w:rPr>
              <w:t xml:space="preserve">Коефициент на топлопроводност А, </w:t>
            </w:r>
            <w:r>
              <w:rPr>
                <w:rStyle w:val="2105pt"/>
                <w:lang w:val="en-US" w:eastAsia="en-US" w:bidi="en-US"/>
              </w:rPr>
              <w:t>W/mK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2105pt"/>
              </w:rPr>
              <w:t xml:space="preserve">Съпротивление на топлопреминаване </w:t>
            </w:r>
            <w:r>
              <w:rPr>
                <w:rStyle w:val="2105pt"/>
                <w:lang w:val="en-US" w:eastAsia="en-US" w:bidi="en-US"/>
              </w:rPr>
              <w:t>R. m</w:t>
            </w:r>
            <w:r>
              <w:rPr>
                <w:rStyle w:val="2105pt"/>
                <w:vertAlign w:val="superscript"/>
                <w:lang w:val="en-US" w:eastAsia="en-US" w:bidi="en-US"/>
              </w:rPr>
              <w:t>2</w:t>
            </w:r>
            <w:r>
              <w:rPr>
                <w:rStyle w:val="2105pt"/>
                <w:lang w:val="en-US" w:eastAsia="en-US" w:bidi="en-US"/>
              </w:rPr>
              <w:t>K/W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1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left"/>
            </w:pPr>
            <w:r>
              <w:rPr>
                <w:rStyle w:val="2105pt"/>
              </w:rPr>
              <w:t>Керемиди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0,03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0,99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0,03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left"/>
            </w:pPr>
            <w:r>
              <w:rPr>
                <w:rStyle w:val="2105pt"/>
              </w:rPr>
              <w:t>Дъсчена обшивка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0,02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0,21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0,095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2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left"/>
            </w:pPr>
            <w:r>
              <w:rPr>
                <w:rStyle w:val="2105pt"/>
              </w:rPr>
              <w:t>Въздух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0"/>
              </w:rPr>
              <w:t>1,0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-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4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left"/>
            </w:pPr>
            <w:r>
              <w:rPr>
                <w:rStyle w:val="2105pt"/>
              </w:rPr>
              <w:t>Минерална вата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0,034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2,94</w:t>
            </w:r>
          </w:p>
        </w:tc>
      </w:tr>
    </w:tbl>
    <w:p w:rsidR="00D160A5" w:rsidRDefault="00D160A5">
      <w:pPr>
        <w:framePr w:w="9394" w:wrap="notBeside" w:vAnchor="text" w:hAnchor="text" w:xAlign="center" w:y="1"/>
        <w:rPr>
          <w:sz w:val="2"/>
          <w:szCs w:val="2"/>
        </w:rPr>
      </w:pPr>
    </w:p>
    <w:p w:rsidR="00D160A5" w:rsidRDefault="00AE4052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3"/>
        <w:gridCol w:w="3677"/>
        <w:gridCol w:w="1478"/>
        <w:gridCol w:w="1603"/>
        <w:gridCol w:w="1752"/>
      </w:tblGrid>
      <w:tr w:rsidR="00D160A5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8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  <w:lang w:val="en-US" w:eastAsia="en-US" w:bidi="en-US"/>
              </w:rPr>
              <w:lastRenderedPageBreak/>
              <w:t>5</w:t>
            </w:r>
          </w:p>
        </w:tc>
        <w:tc>
          <w:tcPr>
            <w:tcW w:w="367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left"/>
            </w:pPr>
            <w:r>
              <w:rPr>
                <w:rStyle w:val="2105pt"/>
              </w:rPr>
              <w:t>Гредоред</w:t>
            </w:r>
          </w:p>
        </w:tc>
        <w:tc>
          <w:tcPr>
            <w:tcW w:w="147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0,20</w:t>
            </w:r>
          </w:p>
        </w:tc>
        <w:tc>
          <w:tcPr>
            <w:tcW w:w="16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0,23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0,87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  <w:lang w:val="en-US" w:eastAsia="en-US" w:bidi="en-US"/>
              </w:rPr>
              <w:t>6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left"/>
            </w:pPr>
            <w:r>
              <w:rPr>
                <w:rStyle w:val="2105pt"/>
              </w:rPr>
              <w:t>Вътрешна мазилка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0,025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0,70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39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center"/>
            </w:pPr>
            <w:r>
              <w:rPr>
                <w:rStyle w:val="2105pt"/>
              </w:rPr>
              <w:t>0,036</w:t>
            </w:r>
          </w:p>
        </w:tc>
      </w:tr>
    </w:tbl>
    <w:p w:rsidR="00D160A5" w:rsidRDefault="00AE4052">
      <w:pPr>
        <w:pStyle w:val="45"/>
        <w:framePr w:w="9394" w:wrap="notBeside" w:vAnchor="text" w:hAnchor="text" w:xAlign="center" w:y="1"/>
        <w:shd w:val="clear" w:color="auto" w:fill="auto"/>
        <w:spacing w:line="210" w:lineRule="exact"/>
      </w:pPr>
      <w:r>
        <w:t>1</w:t>
      </w:r>
    </w:p>
    <w:p w:rsidR="00D160A5" w:rsidRDefault="00AE4052">
      <w:pPr>
        <w:pStyle w:val="53"/>
        <w:framePr w:w="9394" w:wrap="notBeside" w:vAnchor="text" w:hAnchor="text" w:xAlign="center" w:y="1"/>
        <w:shd w:val="clear" w:color="auto" w:fill="auto"/>
        <w:spacing w:line="220" w:lineRule="exact"/>
      </w:pPr>
      <w:r>
        <w:t>1</w:t>
      </w:r>
    </w:p>
    <w:p w:rsidR="00D160A5" w:rsidRDefault="00D160A5">
      <w:pPr>
        <w:framePr w:w="9394" w:wrap="notBeside" w:vAnchor="text" w:hAnchor="text" w:xAlign="center" w:y="1"/>
        <w:rPr>
          <w:sz w:val="2"/>
          <w:szCs w:val="2"/>
        </w:rPr>
      </w:pPr>
    </w:p>
    <w:p w:rsidR="00D160A5" w:rsidRDefault="00D160A5">
      <w:pPr>
        <w:rPr>
          <w:sz w:val="2"/>
          <w:szCs w:val="2"/>
        </w:rPr>
      </w:pPr>
    </w:p>
    <w:p w:rsidR="00D160A5" w:rsidRDefault="00AE4052">
      <w:pPr>
        <w:pStyle w:val="23"/>
        <w:shd w:val="clear" w:color="auto" w:fill="auto"/>
        <w:spacing w:before="0" w:after="271" w:line="240" w:lineRule="exact"/>
        <w:ind w:left="3940" w:firstLine="0"/>
        <w:jc w:val="left"/>
      </w:pPr>
      <w:r>
        <w:rPr>
          <w:lang w:val="en-US" w:eastAsia="en-US" w:bidi="en-US"/>
        </w:rPr>
        <w:t xml:space="preserve">W </w:t>
      </w:r>
      <w:r>
        <w:t xml:space="preserve">/ </w:t>
      </w:r>
      <w:r>
        <w:rPr>
          <w:lang w:val="en-US" w:eastAsia="en-US" w:bidi="en-US"/>
        </w:rPr>
        <w:t>m</w:t>
      </w:r>
      <w:r>
        <w:rPr>
          <w:vertAlign w:val="superscript"/>
          <w:lang w:val="en-US" w:eastAsia="en-US" w:bidi="en-US"/>
        </w:rPr>
        <w:t>2</w:t>
      </w:r>
      <w:r>
        <w:rPr>
          <w:lang w:val="en-US" w:eastAsia="en-US" w:bidi="en-US"/>
        </w:rPr>
        <w:t>K ,</w:t>
      </w:r>
    </w:p>
    <w:p w:rsidR="00D160A5" w:rsidRDefault="00AE4052">
      <w:pPr>
        <w:pStyle w:val="201"/>
        <w:shd w:val="clear" w:color="auto" w:fill="auto"/>
        <w:tabs>
          <w:tab w:val="left" w:pos="1125"/>
        </w:tabs>
        <w:spacing w:before="0" w:after="0" w:line="240" w:lineRule="exact"/>
        <w:ind w:left="640"/>
      </w:pPr>
      <w:r>
        <w:rPr>
          <w:rStyle w:val="20Candara85pt-1pt"/>
          <w:vertAlign w:val="superscript"/>
        </w:rPr>
        <w:t>U</w:t>
      </w:r>
      <w:r>
        <w:rPr>
          <w:rStyle w:val="20Candara85pt-1pt"/>
        </w:rPr>
        <w:t>1</w:t>
      </w:r>
      <w:r>
        <w:rPr>
          <w:rStyle w:val="20Candara85pt-1pt"/>
        </w:rPr>
        <w:tab/>
      </w:r>
      <w:r>
        <w:rPr>
          <w:rStyle w:val="20ArialNarrow12pt"/>
          <w:i/>
          <w:iCs/>
          <w:vertAlign w:val="superscript"/>
        </w:rPr>
        <w:t>A</w:t>
      </w:r>
      <w:r>
        <w:t>2</w:t>
      </w:r>
      <w:r>
        <w:rPr>
          <w:rStyle w:val="20ArialNarrow12pt"/>
          <w:i/>
          <w:iCs/>
          <w:vertAlign w:val="superscript"/>
        </w:rPr>
        <w:t>U</w:t>
      </w:r>
      <w:r>
        <w:rPr>
          <w:rStyle w:val="20ArialNarrow12pt0"/>
        </w:rPr>
        <w:t xml:space="preserve"> </w:t>
      </w:r>
      <w:r>
        <w:rPr>
          <w:rStyle w:val="20Candara85pt-1pt"/>
        </w:rPr>
        <w:t xml:space="preserve">2 </w:t>
      </w:r>
      <w:r>
        <w:rPr>
          <w:rStyle w:val="20ArialNarrow12pt0"/>
        </w:rPr>
        <w:t xml:space="preserve">+ </w:t>
      </w:r>
      <w:r>
        <w:rPr>
          <w:rStyle w:val="20ArialNarrow12pt"/>
          <w:i/>
          <w:iCs/>
          <w:vertAlign w:val="superscript"/>
        </w:rPr>
        <w:t>A</w:t>
      </w:r>
      <w:r>
        <w:t>w</w:t>
      </w:r>
      <w:r>
        <w:rPr>
          <w:rStyle w:val="20ArialNarrow12pt"/>
          <w:i/>
          <w:iCs/>
          <w:vertAlign w:val="superscript"/>
        </w:rPr>
        <w:t>U</w:t>
      </w:r>
      <w:r>
        <w:t>w</w:t>
      </w:r>
      <w:r>
        <w:rPr>
          <w:rStyle w:val="20Candara85pt-1pt"/>
        </w:rPr>
        <w:t xml:space="preserve"> </w:t>
      </w:r>
      <w:r>
        <w:rPr>
          <w:rStyle w:val="20ArialNarrow12pt0"/>
        </w:rPr>
        <w:t xml:space="preserve">+ </w:t>
      </w:r>
      <w:r>
        <w:t>0,33.</w:t>
      </w:r>
      <w:r>
        <w:rPr>
          <w:rStyle w:val="20ArialNarrow12pt"/>
          <w:i/>
          <w:iCs/>
        </w:rPr>
        <w:t>n</w:t>
      </w:r>
      <w:r>
        <w:t>.</w:t>
      </w:r>
      <w:r>
        <w:rPr>
          <w:rStyle w:val="20ArialNarrow12pt"/>
          <w:i/>
          <w:iCs/>
        </w:rPr>
        <w:t>v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t>където: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 xml:space="preserve">Ai - </w:t>
      </w:r>
      <w:r>
        <w:t xml:space="preserve">площта на таванската плоча на последния отопляем етаж, </w:t>
      </w:r>
      <w:r>
        <w:rPr>
          <w:lang w:val="en-US" w:eastAsia="en-US" w:bidi="en-US"/>
        </w:rPr>
        <w:t>m</w:t>
      </w:r>
      <w:r>
        <w:rPr>
          <w:vertAlign w:val="superscript"/>
          <w:lang w:val="en-US" w:eastAsia="en-US" w:bidi="en-US"/>
        </w:rPr>
        <w:t>2</w:t>
      </w:r>
      <w:r>
        <w:rPr>
          <w:lang w:val="en-US" w:eastAsia="en-US" w:bidi="en-US"/>
        </w:rPr>
        <w:t>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 xml:space="preserve">Ui </w:t>
      </w:r>
      <w:r>
        <w:t xml:space="preserve">- коеф.на топлопреминаване на таванската плоча на последния отопляем етаж, </w:t>
      </w:r>
      <w:r>
        <w:rPr>
          <w:lang w:val="en-US" w:eastAsia="en-US" w:bidi="en-US"/>
        </w:rPr>
        <w:t xml:space="preserve">W </w:t>
      </w:r>
      <w:r>
        <w:t xml:space="preserve">/ </w:t>
      </w:r>
      <w:r>
        <w:rPr>
          <w:lang w:val="en-US" w:eastAsia="en-US" w:bidi="en-US"/>
        </w:rPr>
        <w:t>m</w:t>
      </w:r>
      <w:r>
        <w:rPr>
          <w:vertAlign w:val="superscript"/>
          <w:lang w:val="en-US" w:eastAsia="en-US" w:bidi="en-US"/>
        </w:rPr>
        <w:t>2</w:t>
      </w:r>
      <w:r>
        <w:rPr>
          <w:lang w:val="en-US" w:eastAsia="en-US" w:bidi="en-US"/>
        </w:rPr>
        <w:t>K;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>A</w:t>
      </w:r>
      <w:r>
        <w:rPr>
          <w:rStyle w:val="27pt0"/>
        </w:rPr>
        <w:t>2</w:t>
      </w:r>
      <w:r>
        <w:rPr>
          <w:lang w:val="en-US" w:eastAsia="en-US" w:bidi="en-US"/>
        </w:rPr>
        <w:t xml:space="preserve"> </w:t>
      </w:r>
      <w:r>
        <w:t xml:space="preserve">- площта на покривната плоча от покривната конструкция, </w:t>
      </w:r>
      <w:r>
        <w:rPr>
          <w:lang w:val="en-US" w:eastAsia="en-US" w:bidi="en-US"/>
        </w:rPr>
        <w:t>m</w:t>
      </w:r>
      <w:r>
        <w:rPr>
          <w:vertAlign w:val="superscript"/>
          <w:lang w:val="en-US" w:eastAsia="en-US" w:bidi="en-US"/>
        </w:rPr>
        <w:t>2</w:t>
      </w:r>
      <w:r>
        <w:rPr>
          <w:lang w:val="en-US" w:eastAsia="en-US" w:bidi="en-US"/>
        </w:rPr>
        <w:t>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>U</w:t>
      </w:r>
      <w:r>
        <w:rPr>
          <w:rStyle w:val="27pt0"/>
        </w:rPr>
        <w:t>2</w:t>
      </w:r>
      <w:r>
        <w:rPr>
          <w:lang w:val="en-US" w:eastAsia="en-US" w:bidi="en-US"/>
        </w:rPr>
        <w:t xml:space="preserve"> </w:t>
      </w:r>
      <w:r>
        <w:t>- коеф.на топлопреминаване на покривната пло</w:t>
      </w:r>
      <w:r>
        <w:t xml:space="preserve">ча, </w:t>
      </w:r>
      <w:r>
        <w:rPr>
          <w:lang w:val="en-US" w:eastAsia="en-US" w:bidi="en-US"/>
        </w:rPr>
        <w:t xml:space="preserve">W </w:t>
      </w:r>
      <w:r>
        <w:t xml:space="preserve">/ </w:t>
      </w:r>
      <w:r>
        <w:rPr>
          <w:lang w:val="en-US" w:eastAsia="en-US" w:bidi="en-US"/>
        </w:rPr>
        <w:t>m</w:t>
      </w:r>
      <w:r>
        <w:rPr>
          <w:vertAlign w:val="superscript"/>
          <w:lang w:val="en-US" w:eastAsia="en-US" w:bidi="en-US"/>
        </w:rPr>
        <w:t>2</w:t>
      </w:r>
      <w:r>
        <w:rPr>
          <w:lang w:val="en-US" w:eastAsia="en-US" w:bidi="en-US"/>
        </w:rPr>
        <w:t>K;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 xml:space="preserve">Aw </w:t>
      </w:r>
      <w:r>
        <w:t xml:space="preserve">- площта на вертикалните ограждащи елементи, </w:t>
      </w:r>
      <w:r>
        <w:rPr>
          <w:lang w:val="en-US" w:eastAsia="en-US" w:bidi="en-US"/>
        </w:rPr>
        <w:t>m</w:t>
      </w:r>
      <w:r>
        <w:rPr>
          <w:vertAlign w:val="superscript"/>
          <w:lang w:val="en-US" w:eastAsia="en-US" w:bidi="en-US"/>
        </w:rPr>
        <w:t>2</w:t>
      </w:r>
      <w:r>
        <w:rPr>
          <w:lang w:val="en-US" w:eastAsia="en-US" w:bidi="en-US"/>
        </w:rPr>
        <w:t>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 xml:space="preserve">Uw </w:t>
      </w:r>
      <w:r>
        <w:t xml:space="preserve">-коеф.на топлопреминаване на вертикалните ограждащи елементи на подпокривното пространство, </w:t>
      </w:r>
      <w:r>
        <w:rPr>
          <w:lang w:val="en-US" w:eastAsia="en-US" w:bidi="en-US"/>
        </w:rPr>
        <w:t>W</w:t>
      </w:r>
      <w:r>
        <w:t>/</w:t>
      </w:r>
      <w:r>
        <w:rPr>
          <w:lang w:val="en-US" w:eastAsia="en-US" w:bidi="en-US"/>
        </w:rPr>
        <w:t>m</w:t>
      </w:r>
      <w:r>
        <w:rPr>
          <w:vertAlign w:val="superscript"/>
          <w:lang w:val="en-US" w:eastAsia="en-US" w:bidi="en-US"/>
        </w:rPr>
        <w:t>2</w:t>
      </w:r>
      <w:r>
        <w:rPr>
          <w:lang w:val="en-US" w:eastAsia="en-US" w:bidi="en-US"/>
        </w:rPr>
        <w:t>K;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 xml:space="preserve">n </w:t>
      </w:r>
      <w:r>
        <w:t xml:space="preserve">- кратност на въздухообмена в подпокривното пространство, </w:t>
      </w:r>
      <w:r>
        <w:rPr>
          <w:lang w:val="en-US" w:eastAsia="en-US" w:bidi="en-US"/>
        </w:rPr>
        <w:t>h</w:t>
      </w:r>
      <w:r>
        <w:rPr>
          <w:vertAlign w:val="superscript"/>
          <w:lang w:val="en-US" w:eastAsia="en-US" w:bidi="en-US"/>
        </w:rPr>
        <w:t>-1</w:t>
      </w:r>
      <w:r>
        <w:rPr>
          <w:lang w:val="en-US" w:eastAsia="en-US" w:bidi="en-US"/>
        </w:rPr>
        <w:t>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t xml:space="preserve">V - обемът на въздуха в </w:t>
      </w:r>
      <w:r>
        <w:t xml:space="preserve">подпокривното пространство, </w:t>
      </w:r>
      <w:r>
        <w:rPr>
          <w:lang w:val="en-US" w:eastAsia="en-US" w:bidi="en-US"/>
        </w:rPr>
        <w:t>m</w:t>
      </w:r>
      <w:r>
        <w:rPr>
          <w:vertAlign w:val="superscript"/>
          <w:lang w:val="en-US" w:eastAsia="en-US" w:bidi="en-US"/>
        </w:rPr>
        <w:t>3</w:t>
      </w:r>
      <w:r>
        <w:rPr>
          <w:lang w:val="en-US" w:eastAsia="en-US" w:bidi="en-US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67"/>
        <w:gridCol w:w="1824"/>
        <w:gridCol w:w="1771"/>
      </w:tblGrid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Съпрот. на топлопред. от вътр. страна - </w:t>
            </w:r>
            <w:r>
              <w:rPr>
                <w:rStyle w:val="2MicrosoftSansSerif8pt1"/>
                <w:lang w:val="en-US" w:eastAsia="en-US" w:bidi="en-US"/>
              </w:rPr>
              <w:t>Rsi1 [m2.K/W]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8pt0pt"/>
              </w:rPr>
              <w:t>0,1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Съпрот. на топлопред. от вътр. страна - </w:t>
            </w:r>
            <w:r>
              <w:rPr>
                <w:rStyle w:val="2MicrosoftSansSerif8pt1"/>
                <w:lang w:val="en-US" w:eastAsia="en-US" w:bidi="en-US"/>
              </w:rPr>
              <w:t>Rsi2 [m2.K/W]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0,17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0,54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Съпрот. на топлопред. от вътр. страна - </w:t>
            </w:r>
            <w:r>
              <w:rPr>
                <w:rStyle w:val="2MicrosoftSansSerif8pt1"/>
                <w:lang w:val="en-US" w:eastAsia="en-US" w:bidi="en-US"/>
              </w:rPr>
              <w:t>Rsi3 [m2.K/W]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0,13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Съпрот. на топлопред. от външн. страна - </w:t>
            </w:r>
            <w:r>
              <w:rPr>
                <w:rStyle w:val="2MicrosoftSansSerif8pt1"/>
                <w:lang w:val="en-US" w:eastAsia="en-US" w:bidi="en-US"/>
              </w:rPr>
              <w:t>Rse1 [m2.K/W]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8pt0pt"/>
              </w:rPr>
              <w:t>0,1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0,54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Съпрот. на топлопред. от външн. страна - </w:t>
            </w:r>
            <w:r>
              <w:rPr>
                <w:rStyle w:val="2MicrosoftSansSerif8pt1"/>
                <w:lang w:val="en-US" w:eastAsia="en-US" w:bidi="en-US"/>
              </w:rPr>
              <w:t>Rse2 [m2.K/W]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Съпрот. на топлопред. от външн. страна - </w:t>
            </w:r>
            <w:r>
              <w:rPr>
                <w:rStyle w:val="2MicrosoftSansSerif8pt1"/>
                <w:lang w:val="en-US" w:eastAsia="en-US" w:bidi="en-US"/>
              </w:rPr>
              <w:t>Rse3 [m2.K/W]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  <w:lang w:val="en-US" w:eastAsia="en-US" w:bidi="en-US"/>
              </w:rPr>
              <w:t xml:space="preserve">l </w:t>
            </w:r>
            <w:r>
              <w:rPr>
                <w:rStyle w:val="2MicrosoftSansSerif8pt1"/>
              </w:rPr>
              <w:t xml:space="preserve">екв. </w:t>
            </w:r>
            <w:r>
              <w:rPr>
                <w:rStyle w:val="2MicrosoftSansSerif8pt1"/>
                <w:lang w:val="en-US" w:eastAsia="en-US" w:bidi="en-US"/>
              </w:rPr>
              <w:t xml:space="preserve">[W/ mK] </w:t>
            </w:r>
            <w:r>
              <w:rPr>
                <w:rStyle w:val="2MicrosoftSansSerif8pt1"/>
              </w:rPr>
              <w:t>еквивалентен коеф. на топлопроводност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1,85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  <w:lang w:val="en-US" w:eastAsia="en-US" w:bidi="en-US"/>
              </w:rPr>
              <w:t xml:space="preserve">l [W/ mK] </w:t>
            </w:r>
            <w:r>
              <w:rPr>
                <w:rStyle w:val="2MicrosoftSansSerif8pt1"/>
              </w:rPr>
              <w:t>коеф. на топлопроводност на въздуха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0,02465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Корекционен коефициент </w:t>
            </w:r>
            <w:r>
              <w:rPr>
                <w:rStyle w:val="2MicrosoftSansSerif8pt1"/>
                <w:lang w:val="en-US" w:eastAsia="en-US" w:bidi="en-US"/>
              </w:rPr>
              <w:t>ek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75,00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Коефициент на обемно разширение - в </w:t>
            </w:r>
            <w:r>
              <w:rPr>
                <w:rStyle w:val="2MicrosoftSansSerif8pt1"/>
                <w:lang w:val="en-US" w:eastAsia="en-US" w:bidi="en-US"/>
              </w:rPr>
              <w:t>[KM]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0,003617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Земно ускорение - </w:t>
            </w:r>
            <w:r>
              <w:rPr>
                <w:rStyle w:val="2MicrosoftSansSerif8pt1"/>
                <w:lang w:val="en-US" w:eastAsia="en-US" w:bidi="en-US"/>
              </w:rPr>
              <w:t>g [m/s2]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9,81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Температура на повърхността на плочата </w:t>
            </w:r>
            <w:r>
              <w:rPr>
                <w:rStyle w:val="2MicrosoftSansSerif8pt1"/>
                <w:lang w:val="en-US" w:eastAsia="en-US" w:bidi="en-US"/>
              </w:rPr>
              <w:t>Qse1 [C]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3,81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Температура на повърхността на плочата </w:t>
            </w:r>
            <w:r>
              <w:rPr>
                <w:rStyle w:val="2MicrosoftSansSerif8pt1"/>
                <w:lang w:val="en-US" w:eastAsia="en-US" w:bidi="en-US"/>
              </w:rPr>
              <w:t>Qsi2 [C]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2,66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Кинематичен вискозитет на въздуха - </w:t>
            </w:r>
            <w:r>
              <w:rPr>
                <w:rStyle w:val="2MicrosoftSansSerif8pt1"/>
                <w:lang w:val="en-US" w:eastAsia="en-US" w:bidi="en-US"/>
              </w:rPr>
              <w:t>v [m2/s]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0,00001363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  <w:lang w:val="en-US" w:eastAsia="en-US" w:bidi="en-US"/>
              </w:rPr>
              <w:t xml:space="preserve">Gr </w:t>
            </w:r>
            <w:r>
              <w:rPr>
                <w:rStyle w:val="2MicrosoftSansSerif8pt1"/>
              </w:rPr>
              <w:t>- Г расхоф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1 749 606 990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  <w:lang w:val="en-US" w:eastAsia="en-US" w:bidi="en-US"/>
              </w:rPr>
              <w:t xml:space="preserve">Pr </w:t>
            </w:r>
            <w:r>
              <w:rPr>
                <w:rStyle w:val="2MicrosoftSansSerif8pt1"/>
              </w:rPr>
              <w:t>- Прандтл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0,7063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Температура на въздуха в подпокривното простр. - </w:t>
            </w:r>
            <w:r>
              <w:rPr>
                <w:rStyle w:val="2MicrosoftSansSerif8pt1"/>
                <w:lang w:val="en-US" w:eastAsia="en-US" w:bidi="en-US"/>
              </w:rPr>
              <w:t>Qu [C]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3,35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Средна обемна температура на сградата </w:t>
            </w:r>
            <w:r>
              <w:rPr>
                <w:rStyle w:val="2MicrosoftSansSerif8pt1"/>
                <w:lang w:val="en-US" w:eastAsia="en-US" w:bidi="en-US"/>
              </w:rPr>
              <w:t>Qi [C]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22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Площ на таванската плоча - </w:t>
            </w:r>
            <w:r>
              <w:rPr>
                <w:rStyle w:val="2MicrosoftSansSerif8pt1"/>
                <w:lang w:val="en-US" w:eastAsia="en-US" w:bidi="en-US"/>
              </w:rPr>
              <w:t xml:space="preserve">A1 </w:t>
            </w:r>
            <w:r>
              <w:rPr>
                <w:rStyle w:val="2MicrosoftSansSerif8pt1"/>
              </w:rPr>
              <w:t>[m2]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349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Външна температура с най-голяма продълж. - </w:t>
            </w:r>
            <w:r>
              <w:rPr>
                <w:rStyle w:val="2MicrosoftSansSerif8pt1"/>
                <w:lang w:val="en-US" w:eastAsia="en-US" w:bidi="en-US"/>
              </w:rPr>
              <w:t>Qe [C]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Площ на покрива - </w:t>
            </w:r>
            <w:r>
              <w:rPr>
                <w:rStyle w:val="2MicrosoftSansSerif8pt1"/>
                <w:lang w:val="en-US" w:eastAsia="en-US" w:bidi="en-US"/>
              </w:rPr>
              <w:t xml:space="preserve">A2 </w:t>
            </w:r>
            <w:r>
              <w:rPr>
                <w:rStyle w:val="2MicrosoftSansSerif8pt1"/>
              </w:rPr>
              <w:t>[m2]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385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Площ на вертикалните ограждащи елементи - </w:t>
            </w:r>
            <w:r>
              <w:rPr>
                <w:rStyle w:val="2MicrosoftSansSerif8pt1"/>
                <w:lang w:val="en-US" w:eastAsia="en-US" w:bidi="en-US"/>
              </w:rPr>
              <w:t xml:space="preserve">Aw </w:t>
            </w:r>
            <w:r>
              <w:rPr>
                <w:rStyle w:val="2MicrosoftSansSerif8pt1"/>
              </w:rPr>
              <w:t>[m2]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70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Съпрот. на топлопроводност таванска плоча - </w:t>
            </w:r>
            <w:r>
              <w:rPr>
                <w:rStyle w:val="2MicrosoftSansSerif8pt1"/>
                <w:lang w:val="en-US" w:eastAsia="en-US" w:bidi="en-US"/>
              </w:rPr>
              <w:t>R1 [m2.K/W]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3,85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Съпрот. на топлопроводност покривна плоча - </w:t>
            </w:r>
            <w:r>
              <w:rPr>
                <w:rStyle w:val="2MicrosoftSansSerif8pt1"/>
                <w:lang w:val="en-US" w:eastAsia="en-US" w:bidi="en-US"/>
              </w:rPr>
              <w:t>R2 [m2.K/W]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0,13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Съпрот. на топлопроводност тавански стени - </w:t>
            </w:r>
            <w:r>
              <w:rPr>
                <w:rStyle w:val="2MicrosoftSansSerif8pt1"/>
                <w:lang w:val="en-US" w:eastAsia="en-US" w:bidi="en-US"/>
              </w:rPr>
              <w:t>Rw [m2.K/W]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3,52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Коефициент на топлопрем. на таванска плоча </w:t>
            </w:r>
            <w:r>
              <w:rPr>
                <w:rStyle w:val="2MicrosoftSansSerif8pt1"/>
                <w:lang w:val="en-US" w:eastAsia="en-US" w:bidi="en-US"/>
              </w:rPr>
              <w:t>U1 [W/m2K]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0,25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0,22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Коефициент на топлопрем. на покривна плоча </w:t>
            </w:r>
            <w:r>
              <w:rPr>
                <w:rStyle w:val="2MicrosoftSansSerif8pt1"/>
                <w:lang w:val="en-US" w:eastAsia="en-US" w:bidi="en-US"/>
              </w:rPr>
              <w:t>U2 [W/m2K]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2,99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1,42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Коефициент на топлопрем. на стените </w:t>
            </w:r>
            <w:r>
              <w:rPr>
                <w:rStyle w:val="2MicrosoftSansSerif8pt1"/>
                <w:lang w:val="en-US" w:eastAsia="en-US" w:bidi="en-US"/>
              </w:rPr>
              <w:t>Uw [W/m2K]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0,27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  <w:lang w:val="en-US" w:eastAsia="en-US" w:bidi="en-US"/>
              </w:rPr>
              <w:t>Gr*Pr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1 235 747 417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Обем на въздуха V </w:t>
            </w:r>
            <w:r>
              <w:rPr>
                <w:rStyle w:val="2MicrosoftSansSerif8pt1"/>
                <w:lang w:val="en-US" w:eastAsia="en-US" w:bidi="en-US"/>
              </w:rPr>
              <w:t>[m3/h]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698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left"/>
            </w:pPr>
            <w:r>
              <w:rPr>
                <w:rStyle w:val="2MicrosoftSansSerif8pt1"/>
              </w:rPr>
              <w:t xml:space="preserve">Височина на въздушния слой </w:t>
            </w:r>
            <w:r>
              <w:rPr>
                <w:rStyle w:val="2MicrosoftSansSerif8pt1"/>
                <w:lang w:val="en-US" w:eastAsia="en-US" w:bidi="en-US"/>
              </w:rPr>
              <w:t>[m]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jc w:val="center"/>
            </w:pPr>
            <w:r>
              <w:rPr>
                <w:rStyle w:val="2MicrosoftSansSerif8pt1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left"/>
            </w:pPr>
            <w:r>
              <w:rPr>
                <w:rStyle w:val="2MicrosoftSansSerif10pt"/>
              </w:rPr>
              <w:t xml:space="preserve">Коефициент на топлопрем. през покрива </w:t>
            </w:r>
            <w:r>
              <w:rPr>
                <w:rStyle w:val="2MicrosoftSansSerif10pt"/>
                <w:lang w:val="en-US" w:eastAsia="en-US" w:bidi="en-US"/>
              </w:rPr>
              <w:t xml:space="preserve">Ur </w:t>
            </w:r>
            <w:r>
              <w:rPr>
                <w:rStyle w:val="2MicrosoftSansSerif10pt"/>
                <w:lang w:val="en-US" w:eastAsia="en-US" w:bidi="en-US"/>
              </w:rPr>
              <w:t>[W/m2K]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9662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2MicrosoftSansSerif10pt"/>
              </w:rPr>
              <w:t>0,20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966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160A5" w:rsidRDefault="00D160A5">
      <w:pPr>
        <w:framePr w:w="9662" w:wrap="notBeside" w:vAnchor="text" w:hAnchor="text" w:xAlign="center" w:y="1"/>
        <w:rPr>
          <w:sz w:val="2"/>
          <w:szCs w:val="2"/>
        </w:rPr>
      </w:pPr>
    </w:p>
    <w:p w:rsidR="00D160A5" w:rsidRDefault="00D160A5">
      <w:pPr>
        <w:rPr>
          <w:sz w:val="2"/>
          <w:szCs w:val="2"/>
        </w:rPr>
      </w:pPr>
    </w:p>
    <w:p w:rsidR="00D160A5" w:rsidRDefault="00AE4052">
      <w:pPr>
        <w:pStyle w:val="23"/>
        <w:shd w:val="clear" w:color="auto" w:fill="auto"/>
        <w:spacing w:before="290" w:after="0" w:line="240" w:lineRule="exact"/>
        <w:ind w:firstLine="0"/>
        <w:jc w:val="left"/>
      </w:pPr>
      <w:r>
        <w:rPr>
          <w:rStyle w:val="29"/>
          <w:lang w:val="en-US" w:eastAsia="en-US" w:bidi="en-US"/>
        </w:rPr>
        <w:t>U</w:t>
      </w:r>
      <w:r>
        <w:rPr>
          <w:rStyle w:val="2MicrosoftSansSerif8pt2"/>
        </w:rPr>
        <w:t>r</w:t>
      </w:r>
      <w:r>
        <w:rPr>
          <w:rStyle w:val="29"/>
          <w:lang w:val="en-US" w:eastAsia="en-US" w:bidi="en-US"/>
        </w:rPr>
        <w:t xml:space="preserve">= </w:t>
      </w:r>
      <w:r>
        <w:rPr>
          <w:rStyle w:val="29"/>
        </w:rPr>
        <w:t xml:space="preserve">0,20 </w:t>
      </w:r>
      <w:r>
        <w:rPr>
          <w:rStyle w:val="29"/>
          <w:lang w:val="en-US" w:eastAsia="en-US" w:bidi="en-US"/>
        </w:rPr>
        <w:t xml:space="preserve">W </w:t>
      </w:r>
      <w:r>
        <w:rPr>
          <w:rStyle w:val="29"/>
        </w:rPr>
        <w:t xml:space="preserve">/ </w:t>
      </w:r>
      <w:r>
        <w:rPr>
          <w:rStyle w:val="29"/>
          <w:lang w:val="en-US" w:eastAsia="en-US" w:bidi="en-US"/>
        </w:rPr>
        <w:t>m</w:t>
      </w:r>
      <w:r>
        <w:rPr>
          <w:rStyle w:val="2MicrosoftSansSerif8pt2"/>
          <w:vertAlign w:val="superscript"/>
        </w:rPr>
        <w:t>2</w:t>
      </w:r>
      <w:r>
        <w:rPr>
          <w:rStyle w:val="29"/>
          <w:lang w:val="en-US" w:eastAsia="en-US" w:bidi="en-US"/>
        </w:rPr>
        <w:t>K</w:t>
      </w:r>
      <w:r>
        <w:br w:type="page"/>
      </w:r>
    </w:p>
    <w:p w:rsidR="00D160A5" w:rsidRDefault="00276914">
      <w:pPr>
        <w:pStyle w:val="23"/>
        <w:shd w:val="clear" w:color="auto" w:fill="auto"/>
        <w:spacing w:before="0" w:after="387"/>
        <w:ind w:left="1400" w:right="3380" w:hanging="440"/>
        <w:jc w:val="lef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1917065" simplePos="0" relativeHeight="251657728" behindDoc="1" locked="0" layoutInCell="1" allowOverlap="1">
                <wp:simplePos x="0" y="0"/>
                <wp:positionH relativeFrom="margin">
                  <wp:posOffset>103505</wp:posOffset>
                </wp:positionH>
                <wp:positionV relativeFrom="paragraph">
                  <wp:posOffset>-1301750</wp:posOffset>
                </wp:positionV>
                <wp:extent cx="4057015" cy="1137285"/>
                <wp:effectExtent l="0" t="3175" r="1905" b="0"/>
                <wp:wrapTopAndBottom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7015" cy="1137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02"/>
                              <w:gridCol w:w="1512"/>
                              <w:gridCol w:w="1675"/>
                            </w:tblGrid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571"/>
                                <w:jc w:val="center"/>
                              </w:trPr>
                              <w:tc>
                                <w:tcPr>
                                  <w:tcW w:w="3202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98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6"/>
                                    </w:rPr>
                                    <w:t xml:space="preserve">Подова плоча върху земя: </w:t>
                                  </w:r>
                                  <w:r>
                                    <w:rPr>
                                      <w:rStyle w:val="25"/>
                                    </w:rPr>
                                    <w:t>- мозайка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 xml:space="preserve">d </w:t>
                                  </w:r>
                                  <w:r>
                                    <w:rPr>
                                      <w:rStyle w:val="25"/>
                                    </w:rPr>
                                    <w:t>= 2 см,</w:t>
                                  </w:r>
                                </w:p>
                              </w:tc>
                              <w:tc>
                                <w:tcPr>
                                  <w:tcW w:w="1675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 xml:space="preserve">1 = 3,49 </w:t>
                                  </w: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W/mK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02"/>
                                <w:jc w:val="center"/>
                              </w:trPr>
                              <w:tc>
                                <w:tcPr>
                                  <w:tcW w:w="3202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- циментова замазка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shd w:val="clear" w:color="auto" w:fill="FFFFFF"/>
                                  <w:textDirection w:val="btLr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FranklinGothicHeavy75pt"/>
                                    </w:rPr>
                                    <w:t>о_</w:t>
                                  </w:r>
                                </w:p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180" w:line="1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FranklinGothicHeavy75pt"/>
                                    </w:rPr>
                                    <w:t>II</w:t>
                                  </w:r>
                                </w:p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180" w:after="0" w:line="15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FranklinGothicHeavy75pt"/>
                                    </w:rPr>
                                    <w:t>о</w:t>
                                  </w:r>
                                </w:p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7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75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 xml:space="preserve">1 = 0,93 </w:t>
                                  </w: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W/mK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3202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- армирана бетонова настилка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 xml:space="preserve">d </w:t>
                                  </w:r>
                                  <w:r>
                                    <w:rPr>
                                      <w:rStyle w:val="25"/>
                                    </w:rPr>
                                    <w:t>= 20 см,</w:t>
                                  </w:r>
                                </w:p>
                              </w:tc>
                              <w:tc>
                                <w:tcPr>
                                  <w:tcW w:w="1675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 xml:space="preserve">1 = 1,63 </w:t>
                                  </w: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W/mK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02"/>
                                <w:jc w:val="center"/>
                              </w:trPr>
                              <w:tc>
                                <w:tcPr>
                                  <w:tcW w:w="3202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>-трамбован чакъл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 xml:space="preserve">d </w:t>
                                  </w:r>
                                  <w:r>
                                    <w:rPr>
                                      <w:rStyle w:val="25"/>
                                    </w:rPr>
                                    <w:t>= 20 см,</w:t>
                                  </w:r>
                                </w:p>
                              </w:tc>
                              <w:tc>
                                <w:tcPr>
                                  <w:tcW w:w="1675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 xml:space="preserve">1 = 1,1 </w:t>
                                  </w: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W/ mK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98"/>
                                <w:jc w:val="center"/>
                              </w:trPr>
                              <w:tc>
                                <w:tcPr>
                                  <w:tcW w:w="3202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</w:rPr>
                                    <w:t xml:space="preserve">- трамбована </w:t>
                                  </w:r>
                                  <w:r>
                                    <w:rPr>
                                      <w:rStyle w:val="25"/>
                                    </w:rPr>
                                    <w:t>земна маса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 xml:space="preserve">d </w:t>
                                  </w:r>
                                  <w:r>
                                    <w:rPr>
                                      <w:rStyle w:val="25"/>
                                    </w:rPr>
                                    <w:t>= 20 см,</w:t>
                                  </w:r>
                                </w:p>
                              </w:tc>
                              <w:tc>
                                <w:tcPr>
                                  <w:tcW w:w="1675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240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5"/>
                                      <w:lang w:val="en-US" w:eastAsia="en-US" w:bidi="en-US"/>
                                    </w:rPr>
                                    <w:t>1 = 1,16 W/ mK</w:t>
                                  </w:r>
                                </w:p>
                              </w:tc>
                            </w:tr>
                          </w:tbl>
                          <w:p w:rsidR="00D160A5" w:rsidRDefault="00D160A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9" type="#_x0000_t202" style="position:absolute;left:0;text-align:left;margin-left:8.15pt;margin-top:-102.5pt;width:319.45pt;height:89.55pt;z-index:-251658752;visibility:visible;mso-wrap-style:square;mso-width-percent:0;mso-height-percent:0;mso-wrap-distance-left:5pt;mso-wrap-distance-top:0;mso-wrap-distance-right:150.9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AagsgIAALQ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leHAx4iTDmr0QEeNbsWIYAvyM/QqBbf7Hhz1CPtQZ8tV9Xei/KoQF+uG8B29kVIMDSUVxGdvumdX&#10;JxxlQLbDB1HBO2SvhQUaa9mZ5EE6EKBDnR5PtTGxlLAZetHS8yOMSjjz/ctlEEcmOpek8/VeKv2O&#10;ig4ZI8MSim/hyeFO6cl1djGvcVGwtrUCaPmzDcCcduBxuGrOTBi2nj8SL9nEmzh0wmCxcUIvz52b&#10;Yh06i8JfRvllvl7n/k/zrh+mDasqys0zs7b88M9qd1T5pIqTupRoWWXgTEhK7rbrVqIDAW0X9jsm&#10;5MzNfR6GzRdweUHJD0LvNkicYhEvnbAIIydZerHj+cltsvDCJMyL55TuGKf/TgkNGU6iIJrU9Ftu&#10;nv1ecyNpxzRMj5Z1GY5PTiQ1GtzwypZWE9ZO9lkqTPhPqYByz4W2ijUineSqx+1om8O/nDthK6pH&#10;0LAUoDAQKow+MBohv2M0wBjJsPq2J5Ji1L7n0Adm5syGnI3tbBBewtUMa4wmc62n2bTvJds1gDx3&#10;2g30SsGsik1TTVEABbOA0WDJHMeYmT3na+v1NGxXvwAAAP//AwBQSwMEFAAGAAgAAAAhAF6cyzHe&#10;AAAACwEAAA8AAABkcnMvZG93bnJldi54bWxMj8FOwzAQRO9I/IO1SFxQ6yQoEU3jVAjBhRstF25u&#10;vCRR7XUUu0no17M9wXFmn2Znqt3irJhwDL0nBek6AYHUeNNTq+Dz8LZ6AhGiJqOtJ1TwgwF29e1N&#10;pUvjZ/rAaR9bwSEUSq2gi3EopQxNh06HtR+Q+PbtR6cjy7GVZtQzhzsrsyQppNM98YdOD/jSYXPa&#10;n52CYnkdHt43mM2Xxk70dUnTiKlS93fL8xZExCX+wXCtz9Wh5k5HfyYThGVdPDKpYJUlOY9iosjz&#10;DMTxauUbkHUl/2+ofwEAAP//AwBQSwECLQAUAAYACAAAACEAtoM4kv4AAADhAQAAEwAAAAAAAAAA&#10;AAAAAAAAAAAAW0NvbnRlbnRfVHlwZXNdLnhtbFBLAQItABQABgAIAAAAIQA4/SH/1gAAAJQBAAAL&#10;AAAAAAAAAAAAAAAAAC8BAABfcmVscy8ucmVsc1BLAQItABQABgAIAAAAIQCLGAagsgIAALQFAAAO&#10;AAAAAAAAAAAAAAAAAC4CAABkcnMvZTJvRG9jLnhtbFBLAQItABQABgAIAAAAIQBenMsx3gAAAAsB&#10;AAAPAAAAAAAAAAAAAAAAAAwFAABkcnMvZG93bnJldi54bWxQSwUGAAAAAAQABADzAAAAFw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02"/>
                        <w:gridCol w:w="1512"/>
                        <w:gridCol w:w="1675"/>
                      </w:tblGrid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571"/>
                          <w:jc w:val="center"/>
                        </w:trPr>
                        <w:tc>
                          <w:tcPr>
                            <w:tcW w:w="3202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98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6"/>
                              </w:rPr>
                              <w:t xml:space="preserve">Подова плоча върху земя: </w:t>
                            </w:r>
                            <w:r>
                              <w:rPr>
                                <w:rStyle w:val="25"/>
                              </w:rPr>
                              <w:t>- мозайка</w:t>
                            </w:r>
                          </w:p>
                        </w:tc>
                        <w:tc>
                          <w:tcPr>
                            <w:tcW w:w="1512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 xml:space="preserve">d </w:t>
                            </w:r>
                            <w:r>
                              <w:rPr>
                                <w:rStyle w:val="25"/>
                              </w:rPr>
                              <w:t>= 2 см,</w:t>
                            </w:r>
                          </w:p>
                        </w:tc>
                        <w:tc>
                          <w:tcPr>
                            <w:tcW w:w="1675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 xml:space="preserve">1 = 3,49 </w:t>
                            </w: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W/mK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02"/>
                          <w:jc w:val="center"/>
                        </w:trPr>
                        <w:tc>
                          <w:tcPr>
                            <w:tcW w:w="3202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- циментова замазка</w:t>
                            </w:r>
                          </w:p>
                        </w:tc>
                        <w:tc>
                          <w:tcPr>
                            <w:tcW w:w="1512" w:type="dxa"/>
                            <w:shd w:val="clear" w:color="auto" w:fill="FFFFFF"/>
                            <w:textDirection w:val="btLr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FranklinGothicHeavy75pt"/>
                              </w:rPr>
                              <w:t>о_</w:t>
                            </w:r>
                          </w:p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180" w:line="1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FranklinGothicHeavy75pt"/>
                              </w:rPr>
                              <w:t>II</w:t>
                            </w:r>
                          </w:p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180" w:after="0" w:line="15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FranklinGothicHeavy75pt"/>
                              </w:rPr>
                              <w:t>о</w:t>
                            </w:r>
                          </w:p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7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675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 xml:space="preserve">1 = 0,93 </w:t>
                            </w: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W/mK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3202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- армирана бетонова настилка</w:t>
                            </w:r>
                          </w:p>
                        </w:tc>
                        <w:tc>
                          <w:tcPr>
                            <w:tcW w:w="1512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 xml:space="preserve">d </w:t>
                            </w:r>
                            <w:r>
                              <w:rPr>
                                <w:rStyle w:val="25"/>
                              </w:rPr>
                              <w:t>= 20 см,</w:t>
                            </w:r>
                          </w:p>
                        </w:tc>
                        <w:tc>
                          <w:tcPr>
                            <w:tcW w:w="1675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 xml:space="preserve">1 = 1,63 </w:t>
                            </w: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W/mK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02"/>
                          <w:jc w:val="center"/>
                        </w:trPr>
                        <w:tc>
                          <w:tcPr>
                            <w:tcW w:w="3202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>-трамбован чакъл</w:t>
                            </w:r>
                          </w:p>
                        </w:tc>
                        <w:tc>
                          <w:tcPr>
                            <w:tcW w:w="1512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 xml:space="preserve">d </w:t>
                            </w:r>
                            <w:r>
                              <w:rPr>
                                <w:rStyle w:val="25"/>
                              </w:rPr>
                              <w:t>= 20 см,</w:t>
                            </w:r>
                          </w:p>
                        </w:tc>
                        <w:tc>
                          <w:tcPr>
                            <w:tcW w:w="1675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 xml:space="preserve">1 = 1,1 </w:t>
                            </w: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W/ mK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98"/>
                          <w:jc w:val="center"/>
                        </w:trPr>
                        <w:tc>
                          <w:tcPr>
                            <w:tcW w:w="3202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5"/>
                              </w:rPr>
                              <w:t xml:space="preserve">- трамбована </w:t>
                            </w:r>
                            <w:r>
                              <w:rPr>
                                <w:rStyle w:val="25"/>
                              </w:rPr>
                              <w:t>земна маса</w:t>
                            </w:r>
                          </w:p>
                        </w:tc>
                        <w:tc>
                          <w:tcPr>
                            <w:tcW w:w="1512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 xml:space="preserve">d </w:t>
                            </w:r>
                            <w:r>
                              <w:rPr>
                                <w:rStyle w:val="25"/>
                              </w:rPr>
                              <w:t>= 20 см,</w:t>
                            </w:r>
                          </w:p>
                        </w:tc>
                        <w:tc>
                          <w:tcPr>
                            <w:tcW w:w="1675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5"/>
                                <w:lang w:val="en-US" w:eastAsia="en-US" w:bidi="en-US"/>
                              </w:rPr>
                              <w:t>1 = 1,16 W/ mK</w:t>
                            </w:r>
                          </w:p>
                        </w:tc>
                      </w:tr>
                    </w:tbl>
                    <w:p w:rsidR="00D160A5" w:rsidRDefault="00D160A5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E4052">
        <w:rPr>
          <w:lang w:val="en-US" w:eastAsia="en-US" w:bidi="en-US"/>
        </w:rPr>
        <w:t>Rf = 001 + 0,04 + 010 + 0,05 + 0,2 + 0,2 = 0,53 m</w:t>
      </w:r>
      <w:r w:rsidR="00AE4052">
        <w:rPr>
          <w:vertAlign w:val="superscript"/>
          <w:lang w:val="en-US" w:eastAsia="en-US" w:bidi="en-US"/>
        </w:rPr>
        <w:t>2</w:t>
      </w:r>
      <w:r w:rsidR="00AE4052">
        <w:rPr>
          <w:lang w:val="en-US" w:eastAsia="en-US" w:bidi="en-US"/>
        </w:rPr>
        <w:t xml:space="preserve"> K </w:t>
      </w:r>
      <w:r w:rsidR="00AE4052">
        <w:t xml:space="preserve">/ </w:t>
      </w:r>
      <w:r w:rsidR="00AE4052">
        <w:rPr>
          <w:lang w:val="en-US" w:eastAsia="en-US" w:bidi="en-US"/>
        </w:rPr>
        <w:t>W 3,49 0,93 1,63 0,032 1,1 1,16</w:t>
      </w:r>
    </w:p>
    <w:p w:rsidR="00D160A5" w:rsidRDefault="00276914">
      <w:pPr>
        <w:pStyle w:val="23"/>
        <w:shd w:val="clear" w:color="auto" w:fill="auto"/>
        <w:tabs>
          <w:tab w:val="left" w:pos="997"/>
        </w:tabs>
        <w:spacing w:before="0" w:after="0" w:line="240" w:lineRule="exact"/>
        <w:ind w:left="320" w:firstLine="0"/>
      </w:pPr>
      <w:r>
        <w:rPr>
          <w:noProof/>
          <w:lang w:bidi="ar-SA"/>
        </w:rPr>
        <mc:AlternateContent>
          <mc:Choice Requires="wps">
            <w:drawing>
              <wp:anchor distT="0" distB="109855" distL="63500" distR="63500" simplePos="0" relativeHeight="251658752" behindDoc="1" locked="0" layoutInCell="1" allowOverlap="1">
                <wp:simplePos x="0" y="0"/>
                <wp:positionH relativeFrom="margin">
                  <wp:posOffset>643255</wp:posOffset>
                </wp:positionH>
                <wp:positionV relativeFrom="paragraph">
                  <wp:posOffset>-100330</wp:posOffset>
                </wp:positionV>
                <wp:extent cx="628015" cy="152400"/>
                <wp:effectExtent l="0" t="4445" r="0" b="3175"/>
                <wp:wrapSquare wrapText="right"/>
                <wp:docPr id="2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0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0"/>
                              </w:rPr>
                              <w:t xml:space="preserve">B'= </w:t>
                            </w:r>
                            <w:r>
                              <w:rPr>
                                <w:rStyle w:val="2Exact1"/>
                                <w:vertAlign w:val="superscript"/>
                              </w:rPr>
                              <w:t>Ag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0" type="#_x0000_t202" style="position:absolute;left:0;text-align:left;margin-left:50.65pt;margin-top:-7.9pt;width:49.45pt;height:12pt;z-index:-251657728;visibility:visible;mso-wrap-style:square;mso-width-percent:0;mso-height-percent:0;mso-wrap-distance-left:5pt;mso-wrap-distance-top:0;mso-wrap-distance-right:5pt;mso-wrap-distance-bottom:8.6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wIbsgIAALIFAAAOAAAAZHJzL2Uyb0RvYy54bWysVNuOmzAQfa/Uf7D8znIpyQJastoNoaq0&#10;vUi7/QAHTLBqbGo7gW3Vf+/YhGQvL1VbHqzBHh+fmTkzV9djx9GBKs2kyHF4EWBERSVrJnY5/vpQ&#10;eglG2hBREy4FzfEj1fh69fbN1dBnNJKt5DVVCECEzoY+x60xfeb7umppR/SF7KmAw0aqjhj4VTu/&#10;VmQA9I77URAs/UGquleyolrDbjEd4pXDbxpamc9No6lBPMfAzbhVuXVrV391RbKdIn3LqiMN8hcs&#10;OsIEPHqCKoghaK/YK6iOVUpq2ZiLSna+bBpWURcDRBMGL6K5b0lPXSyQHN2f0qT/H2z16fBFIVbn&#10;OIL0CNJBjR7oaNCtHFEU2fwMvc7A7b4HRzPCPtTZxar7O1l900jIdUvEjt4oJYeWkhr4hfam/+Tq&#10;hKMtyHb4KGt4h+yNdEBjozqbPEgHAnQg8niqjeVSweYySoJwgVEFR+EiigNXO59k8+VeafOeyg5Z&#10;I8cKSu/AyeFOG0uGZLOLfUvIknHuys/Fsw1wnHbgabhqzywJV82faZBukk0Se3G03HhxUBTeTbmO&#10;vWUZXi6Kd8V6XYS/7LthnLWsrqmwz8zKCuM/q9xR45MmTtrSkrPawllKWu22a67QgYCyS/e5lMPJ&#10;2c1/TsMlAWJ5EVII2byNUq9cJpdeXMYLL70MEi8I09t0GcRpXJTPQ7pjgv57SGjIcbqIFpOWzqRf&#10;xBa473VsJOuYgdnBWZfj5OREMqvAjahdaQ1hfLKfpMLSP6cCyj0X2unVSnQSqxm3o2uNMJ77YCvr&#10;R1CwkqAwkCkMPjBaqX5gNMAQybH+vieKYsQ/COgCO3FmQ83GdjaIqOBqjg1Gk7k202Ta94rtWkCe&#10;++wGOqVkTsW2pSYWx/6CweCCOQ4xO3me/juv86hd/QYAAP//AwBQSwMEFAAGAAgAAAAhAKFuFQLc&#10;AAAACQEAAA8AAABkcnMvZG93bnJldi54bWxMjzFPwzAUhHck/oP1kFhQ6ziIqoQ4VVXRhY2Whc2N&#10;H0mE/RzFbpL21/OYYDzd6e67cjN7J0YcYhdIg1pmIJDqYDtqNHwc94s1iJgMWeMCoYYLRthUtzel&#10;KWyY6B3HQ2oEl1AsjIY2pb6QMtYtehOXoUdi7ysM3iSWQyPtYCYu907mWbaS3nTEC63pcddi/X04&#10;ew2r+bV/eHvGfLrWbqTPq1IJldb3d/P2BUTCOf2F4Ref0aFiplM4k43Csc7UI0c1LNQTf+AE7+Ug&#10;ThrWOciqlP8fVD8AAAD//wMAUEsBAi0AFAAGAAgAAAAhALaDOJL+AAAA4QEAABMAAAAAAAAAAAAA&#10;AAAAAAAAAFtDb250ZW50X1R5cGVzXS54bWxQSwECLQAUAAYACAAAACEAOP0h/9YAAACUAQAACwAA&#10;AAAAAAAAAAAAAAAvAQAAX3JlbHMvLnJlbHNQSwECLQAUAAYACAAAACEAJAcCG7ICAACyBQAADgAA&#10;AAAAAAAAAAAAAAAuAgAAZHJzL2Uyb0RvYy54bWxQSwECLQAUAAYACAAAACEAoW4VAtwAAAAJAQAA&#10;DwAAAAAAAAAAAAAAAAAMBQAAZHJzL2Rvd25yZXYueG1sUEsFBgAAAAAEAAQA8wAAABUGAAAAAA=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23"/>
                        <w:shd w:val="clear" w:color="auto" w:fill="auto"/>
                        <w:spacing w:before="0" w:after="0" w:line="240" w:lineRule="exact"/>
                        <w:ind w:firstLine="0"/>
                        <w:jc w:val="left"/>
                      </w:pPr>
                      <w:r>
                        <w:rPr>
                          <w:rStyle w:val="2Exact0"/>
                        </w:rPr>
                        <w:t xml:space="preserve">B'= </w:t>
                      </w:r>
                      <w:r>
                        <w:rPr>
                          <w:rStyle w:val="2Exact1"/>
                          <w:vertAlign w:val="superscript"/>
                        </w:rPr>
                        <w:t>Ag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AE4052">
        <w:rPr>
          <w:lang w:val="en-US" w:eastAsia="en-US" w:bidi="en-US"/>
        </w:rPr>
        <w:t>6,91</w:t>
      </w:r>
      <w:r w:rsidR="00AE4052">
        <w:rPr>
          <w:lang w:val="en-US" w:eastAsia="en-US" w:bidi="en-US"/>
        </w:rPr>
        <w:tab/>
        <w:t>d</w:t>
      </w:r>
      <w:r w:rsidR="00AE4052">
        <w:rPr>
          <w:rStyle w:val="2MicrosoftSansSerif8pt"/>
        </w:rPr>
        <w:t xml:space="preserve">t </w:t>
      </w:r>
      <w:r w:rsidR="00AE4052">
        <w:rPr>
          <w:lang w:val="en-US" w:eastAsia="en-US" w:bidi="en-US"/>
        </w:rPr>
        <w:t>= w+1 (R</w:t>
      </w:r>
      <w:r w:rsidR="00AE4052">
        <w:rPr>
          <w:rStyle w:val="2MicrosoftSansSerif8pt"/>
        </w:rPr>
        <w:t>si</w:t>
      </w:r>
      <w:r w:rsidR="00AE4052">
        <w:rPr>
          <w:lang w:val="en-US" w:eastAsia="en-US" w:bidi="en-US"/>
        </w:rPr>
        <w:t>+R</w:t>
      </w:r>
      <w:r w:rsidR="00AE4052">
        <w:rPr>
          <w:rStyle w:val="2MicrosoftSansSerif8pt"/>
        </w:rPr>
        <w:t>f</w:t>
      </w:r>
      <w:r w:rsidR="00AE4052">
        <w:rPr>
          <w:lang w:val="en-US" w:eastAsia="en-US" w:bidi="en-US"/>
        </w:rPr>
        <w:t>+R</w:t>
      </w:r>
      <w:r w:rsidR="00AE4052">
        <w:rPr>
          <w:rStyle w:val="2MicrosoftSansSerif8pt"/>
        </w:rPr>
        <w:t>se</w:t>
      </w:r>
      <w:r w:rsidR="00AE4052">
        <w:rPr>
          <w:lang w:val="en-US" w:eastAsia="en-US" w:bidi="en-US"/>
        </w:rPr>
        <w:t>) = 0,4 + 2 (0,17+0,53+0,04) = 1,88m</w:t>
      </w:r>
    </w:p>
    <w:p w:rsidR="00D160A5" w:rsidRDefault="00AE4052">
      <w:pPr>
        <w:pStyle w:val="40"/>
        <w:shd w:val="clear" w:color="auto" w:fill="auto"/>
        <w:spacing w:before="0" w:after="0" w:line="220" w:lineRule="exact"/>
        <w:jc w:val="left"/>
      </w:pPr>
      <w:r>
        <w:rPr>
          <w:lang w:val="en-US" w:eastAsia="en-US" w:bidi="en-US"/>
        </w:rPr>
        <w:t>(0,5P)</w:t>
      </w:r>
    </w:p>
    <w:p w:rsidR="00D160A5" w:rsidRDefault="00AE4052">
      <w:pPr>
        <w:pStyle w:val="23"/>
        <w:shd w:val="clear" w:color="auto" w:fill="auto"/>
        <w:spacing w:before="0" w:after="0"/>
        <w:ind w:right="1820" w:firstLine="0"/>
        <w:jc w:val="left"/>
      </w:pPr>
      <w:r>
        <w:rPr>
          <w:lang w:val="en-US" w:eastAsia="en-US" w:bidi="en-US"/>
        </w:rPr>
        <w:t xml:space="preserve">B' - </w:t>
      </w:r>
      <w:r>
        <w:t xml:space="preserve">пространствена характеристика на пода; </w:t>
      </w:r>
      <w:r>
        <w:rPr>
          <w:lang w:val="en-US" w:eastAsia="en-US" w:bidi="en-US"/>
        </w:rPr>
        <w:t>d</w:t>
      </w:r>
      <w:r>
        <w:rPr>
          <w:rStyle w:val="2MicrosoftSansSerif8pt"/>
        </w:rPr>
        <w:t xml:space="preserve">t </w:t>
      </w:r>
      <w:r>
        <w:t xml:space="preserve">- приведена дебелина, </w:t>
      </w:r>
      <w:r>
        <w:rPr>
          <w:lang w:val="en-US" w:eastAsia="en-US" w:bidi="en-US"/>
        </w:rPr>
        <w:t>m;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>A</w:t>
      </w:r>
      <w:r>
        <w:rPr>
          <w:rStyle w:val="2MicrosoftSansSerif8pt"/>
        </w:rPr>
        <w:t xml:space="preserve">g </w:t>
      </w:r>
      <w:r>
        <w:t xml:space="preserve">- площ на земната основа, </w:t>
      </w:r>
      <w:r>
        <w:rPr>
          <w:lang w:val="en-US" w:eastAsia="en-US" w:bidi="en-US"/>
        </w:rPr>
        <w:t>m</w:t>
      </w:r>
      <w:r>
        <w:rPr>
          <w:rStyle w:val="2MicrosoftSansSerif8pt"/>
          <w:vertAlign w:val="superscript"/>
        </w:rPr>
        <w:t>2</w:t>
      </w:r>
      <w:r>
        <w:rPr>
          <w:lang w:val="en-US" w:eastAsia="en-US" w:bidi="en-US"/>
        </w:rPr>
        <w:t>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 xml:space="preserve">P </w:t>
      </w:r>
      <w:r>
        <w:t xml:space="preserve">- периметър на земната основа, </w:t>
      </w:r>
      <w:r>
        <w:rPr>
          <w:lang w:val="en-US" w:eastAsia="en-US" w:bidi="en-US"/>
        </w:rPr>
        <w:t>m;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 xml:space="preserve">w </w:t>
      </w:r>
      <w:r>
        <w:t>- дебелина на надземната част на вертикалната стена над нивото на терена^;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t xml:space="preserve">1 - коефициент на топлопроводност на земята, </w:t>
      </w:r>
      <w:r>
        <w:rPr>
          <w:lang w:val="en-US" w:eastAsia="en-US" w:bidi="en-US"/>
        </w:rPr>
        <w:t>W/mK;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>R</w:t>
      </w:r>
      <w:r>
        <w:rPr>
          <w:rStyle w:val="2MicrosoftSansSerif8pt"/>
        </w:rPr>
        <w:t xml:space="preserve">si </w:t>
      </w:r>
      <w:r>
        <w:t xml:space="preserve">- съпротивление на топлопредаване на вътрешната повърхност, </w:t>
      </w:r>
      <w:r>
        <w:rPr>
          <w:lang w:val="en-US" w:eastAsia="en-US" w:bidi="en-US"/>
        </w:rPr>
        <w:t>m</w:t>
      </w:r>
      <w:r>
        <w:rPr>
          <w:rStyle w:val="2MicrosoftSansSerif8pt"/>
          <w:vertAlign w:val="superscript"/>
        </w:rPr>
        <w:t>2</w:t>
      </w:r>
      <w:r>
        <w:rPr>
          <w:lang w:val="en-US" w:eastAsia="en-US" w:bidi="en-US"/>
        </w:rPr>
        <w:t>K/W;</w:t>
      </w:r>
    </w:p>
    <w:p w:rsidR="00D160A5" w:rsidRDefault="00AE4052">
      <w:pPr>
        <w:pStyle w:val="23"/>
        <w:shd w:val="clear" w:color="auto" w:fill="auto"/>
        <w:spacing w:before="0" w:after="0"/>
        <w:ind w:firstLine="0"/>
        <w:jc w:val="left"/>
      </w:pPr>
      <w:r>
        <w:rPr>
          <w:lang w:val="en-US" w:eastAsia="en-US" w:bidi="en-US"/>
        </w:rPr>
        <w:t>R</w:t>
      </w:r>
      <w:r>
        <w:rPr>
          <w:rStyle w:val="2MicrosoftSansSerif8pt"/>
        </w:rPr>
        <w:t xml:space="preserve">f </w:t>
      </w:r>
      <w:r>
        <w:t xml:space="preserve">- съпротивление на топлопроводност на подовата плоча, </w:t>
      </w:r>
      <w:r>
        <w:rPr>
          <w:lang w:val="en-US" w:eastAsia="en-US" w:bidi="en-US"/>
        </w:rPr>
        <w:t>m</w:t>
      </w:r>
      <w:r>
        <w:rPr>
          <w:rStyle w:val="2MicrosoftSansSerif8pt"/>
          <w:vertAlign w:val="superscript"/>
        </w:rPr>
        <w:t>2</w:t>
      </w:r>
      <w:r>
        <w:rPr>
          <w:lang w:val="en-US" w:eastAsia="en-US" w:bidi="en-US"/>
        </w:rPr>
        <w:t>K/W;</w:t>
      </w:r>
    </w:p>
    <w:p w:rsidR="00D160A5" w:rsidRDefault="00276914">
      <w:pPr>
        <w:pStyle w:val="23"/>
        <w:shd w:val="clear" w:color="auto" w:fill="auto"/>
        <w:spacing w:before="0" w:after="0"/>
        <w:ind w:firstLine="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137160" distL="463550" distR="463550" simplePos="0" relativeHeight="251659776" behindDoc="1" locked="0" layoutInCell="1" allowOverlap="1">
                <wp:simplePos x="0" y="0"/>
                <wp:positionH relativeFrom="margin">
                  <wp:posOffset>539750</wp:posOffset>
                </wp:positionH>
                <wp:positionV relativeFrom="paragraph">
                  <wp:posOffset>280670</wp:posOffset>
                </wp:positionV>
                <wp:extent cx="433070" cy="152400"/>
                <wp:effectExtent l="0" t="4445" r="0" b="635"/>
                <wp:wrapTopAndBottom/>
                <wp:docPr id="1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0"/>
                              </w:rPr>
                              <w:t>d</w:t>
                            </w:r>
                            <w:r>
                              <w:rPr>
                                <w:rStyle w:val="2MicrosoftSansSerif8ptExact"/>
                              </w:rPr>
                              <w:t xml:space="preserve">t </w:t>
                            </w:r>
                            <w:r>
                              <w:rPr>
                                <w:rStyle w:val="2Exact0"/>
                                <w:lang w:val="bg-BG" w:eastAsia="bg-BG" w:bidi="bg-BG"/>
                              </w:rPr>
                              <w:t xml:space="preserve">&lt; </w:t>
                            </w:r>
                            <w:r>
                              <w:rPr>
                                <w:rStyle w:val="2Exact0"/>
                              </w:rPr>
                              <w:t>B'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1" type="#_x0000_t202" style="position:absolute;margin-left:42.5pt;margin-top:22.1pt;width:34.1pt;height:12pt;z-index:-251656704;visibility:visible;mso-wrap-style:square;mso-width-percent:0;mso-height-percent:0;mso-wrap-distance-left:36.5pt;mso-wrap-distance-top:0;mso-wrap-distance-right:36.5pt;mso-wrap-distance-bottom:10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GJvsAIAALIFAAAOAAAAZHJzL2Uyb0RvYy54bWysVNuOmzAQfa/Uf7D8znIJuYCWVLshVJW2&#10;F2m3H+BgE6yCTW0nsK367x2bkOzlpWrLgzV4xmduZ+b63dA26MiU5lJkOLwKMGKilJSLfYa/PhTe&#10;CiNtiKCkkYJl+JFp/G799s1136UskrVsKFMIQIRO+y7DtTFd6vu6rFlL9JXsmABlJVVLDPyqvU8V&#10;6QG9bfwoCBZ+LxXtlCyZ1nCbj0q8dvhVxUrzuao0M6jJMMRm3KncubOnv74m6V6RrublKQzyF1G0&#10;hAtweobKiSHooPgrqJaXSmpZmatStr6sKl4ylwNkEwYvsrmvScdcLlAc3Z3LpP8fbPnp+EUhTqF3&#10;CUaCtNCjBzYYdCsHFM1sffpOp2B234GhGeAebF2uuruT5TeNhNzUROzZjVKyrxmhEF9oX/pPno44&#10;2oLs+o+Sgh9yMNIBDZVqbfGgHAjQoU+P597YWEq4jGezYAmaElThPIoD1zufpNPjTmnznskWWSHD&#10;ClrvwMnxThsbDEknE+tLyII3jWt/I55dgOF4A67hqdXZIFw3fyZBsl1tV7EXR4utFwd57t0Um9hb&#10;FOFyns/yzSYPf1m/YZzWnFImrJuJWWH8Z507cXzkxJlbWjacWjgbklb73aZR6EiA2YX7XMlBczHz&#10;n4fhigC5vEgphGreRolXLFZLLy7iuZcsg5UXhMltsgjiJM6L5yndccH+PSXUZziZR/ORS5egX+QW&#10;uO91biRtuYHd0fA2w6uzEUktA7eCutYawptRflIKG/6lFNDuqdGOr5aiI1nNsBvG0ZhPc7CT9BEY&#10;rCQwDMgIiw+EWqofGPWwRDKsvx+IYhg1HwRMgd04k6AmYTcJRJTwNMMGo1HcmHEzHTrF9zUgT3N2&#10;A5NScMdiO1JjFKf5gsXgkjktMbt5nv47q8uqXf8GAAD//wMAUEsDBBQABgAIAAAAIQBeKqdp3QAA&#10;AAgBAAAPAAAAZHJzL2Rvd25yZXYueG1sTI/BTsMwDIbvk3iHyJO4TCxt2aZSmk4IwYUbgwu3rDFt&#10;tcSpmqwte3q8E9xs/dbn7y/3s7NixCF0nhSk6wQEUu1NR42Cz4/XuxxEiJqMtp5QwQ8G2Fc3i1IX&#10;xk/0juMhNoIhFAqtoI2xL6QMdYtOh7XvkTj79oPTkdehkWbQE8OdlVmS7KTTHfGHVvf43GJ9Opyd&#10;gt380q/eHjCbLrUd6euSphFTpW6X89MjiIhz/DuGqz6rQ8VOR38mE4RVkG+5SlSw2WQgrvn2nocj&#10;w/MMZFXK/wWqXwAAAP//AwBQSwECLQAUAAYACAAAACEAtoM4kv4AAADhAQAAEwAAAAAAAAAAAAAA&#10;AAAAAAAAW0NvbnRlbnRfVHlwZXNdLnhtbFBLAQItABQABgAIAAAAIQA4/SH/1gAAAJQBAAALAAAA&#10;AAAAAAAAAAAAAC8BAABfcmVscy8ucmVsc1BLAQItABQABgAIAAAAIQARoGJvsAIAALIFAAAOAAAA&#10;AAAAAAAAAAAAAC4CAABkcnMvZTJvRG9jLnhtbFBLAQItABQABgAIAAAAIQBeKqdp3QAAAAgBAAAP&#10;AAAAAAAAAAAAAAAAAAoFAABkcnMvZG93bnJldi54bWxQSwUGAAAAAAQABADzAAAAFA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23"/>
                        <w:shd w:val="clear" w:color="auto" w:fill="auto"/>
                        <w:spacing w:before="0" w:after="0" w:line="240" w:lineRule="exact"/>
                        <w:ind w:firstLine="0"/>
                        <w:jc w:val="left"/>
                      </w:pPr>
                      <w:r>
                        <w:rPr>
                          <w:rStyle w:val="2Exact0"/>
                        </w:rPr>
                        <w:t>d</w:t>
                      </w:r>
                      <w:r>
                        <w:rPr>
                          <w:rStyle w:val="2MicrosoftSansSerif8ptExact"/>
                        </w:rPr>
                        <w:t xml:space="preserve">t </w:t>
                      </w:r>
                      <w:r>
                        <w:rPr>
                          <w:rStyle w:val="2Exact0"/>
                          <w:lang w:val="bg-BG" w:eastAsia="bg-BG" w:bidi="bg-BG"/>
                        </w:rPr>
                        <w:t xml:space="preserve">&lt; </w:t>
                      </w:r>
                      <w:r>
                        <w:rPr>
                          <w:rStyle w:val="2Exact0"/>
                        </w:rPr>
                        <w:t>B'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33985" distL="63500" distR="85090" simplePos="0" relativeHeight="251660800" behindDoc="1" locked="0" layoutInCell="1" allowOverlap="1">
                <wp:simplePos x="0" y="0"/>
                <wp:positionH relativeFrom="margin">
                  <wp:posOffset>1435735</wp:posOffset>
                </wp:positionH>
                <wp:positionV relativeFrom="paragraph">
                  <wp:posOffset>287020</wp:posOffset>
                </wp:positionV>
                <wp:extent cx="170815" cy="152400"/>
                <wp:effectExtent l="0" t="1270" r="3175" b="0"/>
                <wp:wrapTopAndBottom/>
                <wp:docPr id="1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1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0"/>
                              </w:rPr>
                              <w:t>U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2" type="#_x0000_t202" style="position:absolute;margin-left:113.05pt;margin-top:22.6pt;width:13.45pt;height:12pt;z-index:-251655680;visibility:visible;mso-wrap-style:square;mso-width-percent:0;mso-height-percent:0;mso-wrap-distance-left:5pt;mso-wrap-distance-top:0;mso-wrap-distance-right:6.7pt;mso-wrap-distance-bottom:10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zXsAIAALIFAAAOAAAAZHJzL2Uyb0RvYy54bWysVFtvmzAUfp+0/2D5nXIZSQMKqdoQpknd&#10;RWr3AxwwwZqxme0Eumn/fccmJG36Mm3jwTL28Xcu33fO8mZoOTpQpZkUGQ6vAoyoKGXFxC7DXx8L&#10;b4GRNkRUhEtBM/xENb5ZvX2z7LuURrKRvKIKAYjQad9luDGmS31flw1tib6SHRVwWUvVEgO/audX&#10;ivSA3nI/CoK530tVdUqWVGs4zcdLvHL4dU1L87muNTWIZxhiM25Vbt3a1V8tSbpTpGtYeQyD/EUU&#10;LWECnJ6gcmII2iv2CqplpZJa1uaqlK0v65qV1OUA2YTBRTYPDemoywWKo7tTmfT/gy0/Hb4oxCrg&#10;DpgSpAWOHulg0J0cUBTb+vSdTsHsoQNDM8A52LpcdXcvy28aCbluiNjRW6Vk31BSQXyhfek/ezri&#10;aAuy7T/KCvyQvZEOaKhVa4sH5UCADjw9nbixsZTW5XWwCGcYlXAVzqI4cNz5JJ0ed0qb91S2yG4y&#10;rIB6B04O99rYYEg6mVhfQhaMc0c/Fy8OwHA8Adfw1N7ZIBybP5Mg2Sw2i9iLo/nGi4M8926LdezN&#10;i/B6lr/L1+s8/GX9hnHasKqiwrqZlBXGf8bcUeOjJk7a0pKzysLZkLTabddcoQMBZRfucyWHm7OZ&#10;/zIMVwTI5SKlEKp5FyVeMV9ce3ERz7wEiu0FYXKXzIM4ifPiZUr3TNB/Twn1GU5m0WzU0jnoi9wC&#10;973OjaQtMzA7OGszvDgZkdQqcCMqR60hjI/7Z6Ww4Z9LAXRPRDu9WomOYjXDdhhbYz71wVZWT6Bg&#10;JUFhIFMYfLBppPqBUQ9DJMP6+54oihH/IKAL7MSZNmrabKcNESU8zbDBaNyuzTiZ9p1iuwaQpz67&#10;hU4pmFOxbakximN/wWBwyRyHmJ08z/+d1XnUrn4DAAD//wMAUEsDBBQABgAIAAAAIQCBoMl/3QAA&#10;AAkBAAAPAAAAZHJzL2Rvd25yZXYueG1sTI8xT8MwEIV3JP6DdUgsqHViaNSGOBVCsLBRWNjc+Egi&#10;7HMUu0nor+eYYDzdp++9V+0X78SEY+wDacjXGQikJtieWg3vb8+rLYiYDFnjAqGGb4ywry8vKlPa&#10;MNMrTofUCpZQLI2GLqWhlDI2HXoT12FA4t9nGL1JfI6ttKOZWe6dVFlWSG964oTODPjYYfN1OHkN&#10;xfI03LzsUM3nxk30cc7zhLnW11fLwz2IhEv6g+G3PleHmjsdw4lsFE6DUkXOqIa7jQLBgNrc8rgj&#10;23cKZF3J/wvqHwAAAP//AwBQSwECLQAUAAYACAAAACEAtoM4kv4AAADhAQAAEwAAAAAAAAAAAAAA&#10;AAAAAAAAW0NvbnRlbnRfVHlwZXNdLnhtbFBLAQItABQABgAIAAAAIQA4/SH/1gAAAJQBAAALAAAA&#10;AAAAAAAAAAAAAC8BAABfcmVscy8ucmVsc1BLAQItABQABgAIAAAAIQDMwZzXsAIAALIFAAAOAAAA&#10;AAAAAAAAAAAAAC4CAABkcnMvZTJvRG9jLnhtbFBLAQItABQABgAIAAAAIQCBoMl/3QAAAAkBAAAP&#10;AAAAAAAAAAAAAAAAAAoFAABkcnMvZG93bnJldi54bWxQSwUGAAAAAAQABADzAAAAFA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23"/>
                        <w:shd w:val="clear" w:color="auto" w:fill="auto"/>
                        <w:spacing w:before="0" w:after="0" w:line="240" w:lineRule="exact"/>
                        <w:ind w:firstLine="0"/>
                        <w:jc w:val="left"/>
                      </w:pPr>
                      <w:r>
                        <w:rPr>
                          <w:rStyle w:val="2Exact0"/>
                        </w:rPr>
                        <w:t>U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5720" distL="63500" distR="63500" simplePos="0" relativeHeight="251661824" behindDoc="1" locked="0" layoutInCell="1" allowOverlap="1">
                <wp:simplePos x="0" y="0"/>
                <wp:positionH relativeFrom="margin">
                  <wp:posOffset>1825625</wp:posOffset>
                </wp:positionH>
                <wp:positionV relativeFrom="paragraph">
                  <wp:posOffset>196215</wp:posOffset>
                </wp:positionV>
                <wp:extent cx="262255" cy="139700"/>
                <wp:effectExtent l="0" t="0" r="0" b="0"/>
                <wp:wrapTopAndBottom/>
                <wp:docPr id="1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8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8Exact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3" type="#_x0000_t202" style="position:absolute;margin-left:143.75pt;margin-top:15.45pt;width:20.65pt;height:11pt;z-index:-251654656;visibility:visible;mso-wrap-style:square;mso-width-percent:0;mso-height-percent:0;mso-wrap-distance-left:5pt;mso-wrap-distance-top:0;mso-wrap-distance-right:5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sCbsAIAALIFAAAOAAAAZHJzL2Uyb0RvYy54bWysVNtunDAQfa/Uf7D8TriEvYDCRsmyVJXS&#10;i5T0A7zYLFbBprZ3IY367x2bZTeXl6otD9Zgj8/MmTmeq+uhbdCBKc2lyHB4EWDERCkpF7sMf3so&#10;vCVG2hBBSSMFy/Aj0/h69f7dVd+lLJK1bChTCECETvsuw7UxXer7uqxZS/SF7JiAw0qqlhj4VTuf&#10;KtIDetv4URDM/V4q2ilZMq1hNx8P8crhVxUrzZeq0sygJsOQm3GrcuvWrv7qiqQ7Rbqal8c0yF9k&#10;0RIuIOgJKieGoL3ib6BaXiqpZWUuStn6sqp4yRwHYBMGr9jc16RjjgsUR3enMun/B1t+PnxViFPo&#10;3QIjQVro0QMbDLqVA4pmtj59p1Nwu+/A0QywD76Oq+7uZPldIyHXNRE7dqOU7GtGKOQX2pv+s6sj&#10;jrYg2/6TpBCH7I10QEOlWls8KAcCdOjT46k3NpcSNqN5FM1mGJVwFF4mi8D1zifpdLlT2nxgskXW&#10;yLCC1jtwcrjTxiZD0snFxhKy4E3j2t+IFxvgOO5AaLhqz2wSrptPSZBslptl7MXRfOPFQZ57N8U6&#10;9uZFuJjll/l6nYe/bNwwTmtOKRM2zKSsMP6zzh01PmripC0tG04tnE1Jq9123Sh0IKDswn2u5HBy&#10;dvNfpuGKAFxeUQqjOLiNEq+YLxdeXMQzD8q79IIwuU3mQZzEefGS0h0X7N8poT7DyQw05uick37F&#10;LXDfW24kbbmB2dHwNsPLkxNJrQI3grrWGsKb0X5WCpv+uRTQ7qnRTq9WoqNYzbAdpqcBaFbMW0kf&#10;QcFKgsJApjD4wKil+olRD0Mkw/rHniiGUfNRwCuwE2cy1GRsJ4OIEq5m2GA0mmszTqZ9p/iuBuTp&#10;nd3ASym4U/E5i+P7gsHgyByHmJ08z/+d13nUrn4DAAD//wMAUEsDBBQABgAIAAAAIQBiqRfP3gAA&#10;AAkBAAAPAAAAZHJzL2Rvd25yZXYueG1sTI8xT8MwEIV3JP6DdUgsqHXiqm0S4lQIwcJGYWFz4yOJ&#10;iM9R7Cahv55jgvF0n977XnlYXC8mHEPnSUO6TkAg1d521Gh4f3teZSBCNGRN7wk1fGOAQ3V9VZrC&#10;+plecTrGRnAIhcJoaGMcCilD3aIzYe0HJP59+tGZyOfYSDuamcNdL1WS7KQzHXFDawZ8bLH+Op6d&#10;ht3yNNy95KjmS91P9HFJ04ip1rc3y8M9iIhL/IPhV5/VoWKnkz+TDaLXoLL9llENmyQHwcBGZbzl&#10;pGGrcpBVKf8vqH4AAAD//wMAUEsBAi0AFAAGAAgAAAAhALaDOJL+AAAA4QEAABMAAAAAAAAAAAAA&#10;AAAAAAAAAFtDb250ZW50X1R5cGVzXS54bWxQSwECLQAUAAYACAAAACEAOP0h/9YAAACUAQAACwAA&#10;AAAAAAAAAAAAAAAvAQAAX3JlbHMvLnJlbHNQSwECLQAUAAYACAAAACEA+T7Am7ACAACyBQAADgAA&#10;AAAAAAAAAAAAAAAuAgAAZHJzL2Uyb0RvYy54bWxQSwECLQAUAAYACAAAACEAYqkXz94AAAAJAQAA&#10;DwAAAAAAAAAAAAAAAAAKBQAAZHJzL2Rvd25yZXYueG1sUEsFBgAAAAAEAAQA8wAAABUGAAAAAA=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8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8Exact"/>
                        </w:rPr>
                        <w:t>21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7465" distL="63500" distR="63500" simplePos="0" relativeHeight="251662848" behindDoc="1" locked="0" layoutInCell="1" allowOverlap="1">
                <wp:simplePos x="0" y="0"/>
                <wp:positionH relativeFrom="margin">
                  <wp:posOffset>1691640</wp:posOffset>
                </wp:positionH>
                <wp:positionV relativeFrom="paragraph">
                  <wp:posOffset>417830</wp:posOffset>
                </wp:positionV>
                <wp:extent cx="475615" cy="133350"/>
                <wp:effectExtent l="0" t="0" r="4445" b="0"/>
                <wp:wrapTopAndBottom/>
                <wp:docPr id="1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70"/>
                              <w:shd w:val="clear" w:color="auto" w:fill="auto"/>
                              <w:spacing w:before="0" w:after="0" w:line="210" w:lineRule="exact"/>
                              <w:jc w:val="left"/>
                            </w:pPr>
                            <w:r>
                              <w:rPr>
                                <w:rStyle w:val="7Exact"/>
                                <w:i/>
                                <w:iCs/>
                              </w:rPr>
                              <w:t>pB'+d</w:t>
                            </w:r>
                            <w:r>
                              <w:rPr>
                                <w:rStyle w:val="7Exact"/>
                                <w:i/>
                                <w:iCs/>
                                <w:vertAlign w:val="subscript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4" type="#_x0000_t202" style="position:absolute;margin-left:133.2pt;margin-top:32.9pt;width:37.45pt;height:10.5pt;z-index:-251653632;visibility:visible;mso-wrap-style:square;mso-width-percent:0;mso-height-percent:0;mso-wrap-distance-left:5pt;mso-wrap-distance-top:0;mso-wrap-distance-right:5pt;mso-wrap-distance-bottom:2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tzsgIAALIFAAAOAAAAZHJzL2Uyb0RvYy54bWysVNuOmzAQfa/Uf7D8znIJEEBLqt0Qqkrb&#10;i7TbD3DABKtgU9sJ2Vb9945NSPbyUrXlwRrs8fHMnDNz/e7Yd+hApWKC59i/8jCivBI147scf30o&#10;nQQjpQmvSSc4zfEjVfjd6u2b63HIaCBa0dVUIgDhKhuHHLdaD5nrqqqlPVFXYqAcDhshe6LhV+7c&#10;WpIR0PvODTwvdkch60GKiioFu8V0iFcWv2lopT83jaIadTmG2LRdpV23ZnVX1yTbSTK0rDqFQf4i&#10;ip4wDo+eoQqiCdpL9gqqZ5UUSjT6qhK9K5qGVdTmANn43ots7lsyUJsLFEcN5zKp/wdbfTp8kYjV&#10;wF2MESc9cPRAjxrdiiMKYlOfcVAZuN0P4KiPsA++Nlc13Inqm0JcrFvCd/RGSjG2lNQQn29uuk+u&#10;TjjKgGzHj6KGd8heCwt0bGRvigflQIAOPD2euTGxVLAZLqPYjzCq4MhfLBaR5c4l2Xx5kEq/p6JH&#10;xsixBOotODncKW2CIdnsYt7iomRdZ+nv+LMNcJx24Gm4as5MEJbNn6mXbpJNEjphEG+c0CsK56Zc&#10;h05c+suoWBTrdeH/Mu/6YdayuqbcPDMryw//jLmTxidNnLWlRMdqA2dCUnK3XXcSHQgou7SfLTmc&#10;XNzc52HYIkAuL1Lyg9C7DVKnjJOlE5Zh5KRLL3E8P71NYy9Mw6J8ntId4/TfU0JjjtMoiCYtXYJ+&#10;kZtnv9e5kaxnGmZHx/ocJ2cnkhkFbnhtqdWEdZP9pBQm/EspgO6ZaKtXI9FJrPq4PU6tkcx9sBX1&#10;IyhYClAYyBQGHxitkD8wGmGI5Fh93xNJMeo+cOgCM3FmQ87GdjYIr+BqjjVGk7nW02TaD5LtWkCe&#10;++wGOqVkVsWmpaYoTv0Fg8EmcxpiZvI8/bdel1G7+g0AAP//AwBQSwMEFAAGAAgAAAAhAJZ4m6Xd&#10;AAAACQEAAA8AAABkcnMvZG93bnJldi54bWxMjzFPwzAQhXck/oN1SCyodZyWKA1xKoRgYaOwsLnJ&#10;kUTY5yh2k9BfzzHR8XSfvvdeuV+cFROOofekQa0TEEi1b3pqNXy8v6xyECEaaoz1hBp+MMC+ur4q&#10;TdH4md5wOsRWsIRCYTR0MQ6FlKHu0Jmw9gMS/7786Ezkc2xlM5qZ5c7KNEky6UxPnNCZAZ86rL8P&#10;J6chW56Hu9cdpvO5thN9npWKqLS+vVkeH0BEXOI/DH/1uTpU3OnoT9QEYTWkWbZllGX3PIGBzVZt&#10;QBw15FkOsirl5YLqFwAA//8DAFBLAQItABQABgAIAAAAIQC2gziS/gAAAOEBAAATAAAAAAAAAAAA&#10;AAAAAAAAAABbQ29udGVudF9UeXBlc10ueG1sUEsBAi0AFAAGAAgAAAAhADj9If/WAAAAlAEAAAsA&#10;AAAAAAAAAAAAAAAALwEAAF9yZWxzLy5yZWxzUEsBAi0AFAAGAAgAAAAhAFEwa3OyAgAAsgUAAA4A&#10;AAAAAAAAAAAAAAAALgIAAGRycy9lMm9Eb2MueG1sUEsBAi0AFAAGAAgAAAAhAJZ4m6XdAAAACQEA&#10;AA8AAAAAAAAAAAAAAAAADAUAAGRycy9kb3ducmV2LnhtbFBLBQYAAAAABAAEAPMAAAAWBgAAAAA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70"/>
                        <w:shd w:val="clear" w:color="auto" w:fill="auto"/>
                        <w:spacing w:before="0" w:after="0" w:line="210" w:lineRule="exact"/>
                        <w:jc w:val="left"/>
                      </w:pPr>
                      <w:r>
                        <w:rPr>
                          <w:rStyle w:val="7Exact"/>
                          <w:i/>
                          <w:iCs/>
                        </w:rPr>
                        <w:t>pB'+d</w:t>
                      </w:r>
                      <w:r>
                        <w:rPr>
                          <w:rStyle w:val="7Exact"/>
                          <w:i/>
                          <w:iCs/>
                          <w:vertAlign w:val="subscript"/>
                        </w:rPr>
                        <w:t>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3872" behindDoc="1" locked="0" layoutInCell="1" allowOverlap="1">
                <wp:simplePos x="0" y="0"/>
                <wp:positionH relativeFrom="margin">
                  <wp:posOffset>2148840</wp:posOffset>
                </wp:positionH>
                <wp:positionV relativeFrom="paragraph">
                  <wp:posOffset>290830</wp:posOffset>
                </wp:positionV>
                <wp:extent cx="176530" cy="139700"/>
                <wp:effectExtent l="0" t="0" r="0" b="0"/>
                <wp:wrapTopAndBottom/>
                <wp:docPr id="1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8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8Exact"/>
                              </w:rPr>
                              <w:t>-ln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5" type="#_x0000_t202" style="position:absolute;margin-left:169.2pt;margin-top:22.9pt;width:13.9pt;height:11pt;z-index:-25165260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qzesAIAALI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JfRu&#10;hpEgLfTogQ0G3coBRQtbn77TKZjdd2BoBrgHW5er7u4k/a6RkOuaiB27UUr2NSMlxBfal/6zpyOO&#10;tiDb/pMswQ/ZG+mAhkq1tnhQDgTo0KfHU29sLNS6XMxnl6ChoAovk0XgeueTdHrcKW0+MNkiK2RY&#10;QesdODncaWODIelkYn0JWfCmce1vxIsLMBxvwDU8tTobhOvmUxIkm+VmGXtxNN94cZDn3k2xjr15&#10;ES5m+WW+XufhL+s3jNOalyUT1s3ErDD+s84dOT5y4sQtLRteWjgbkla77bpR6ECA2YX7XMlBczbz&#10;X4bhigC5vEopjOLgNkq8Yr5ceHERzzwo79ILwuQ2mQdxEufFy5TuuGD/nhLqM5zMotnIpXPQr3IL&#10;3Pc2N5K23MDuaHib4eXJiKSWgRtRutYawptRflYKG/65FNDuqdGOr5aiI1nNsB3G0UimOdjK8hEY&#10;rCQwDMgIiw+EWqqfGPWwRDKsf+yJYhg1HwVMgd04k6AmYTsJRFB4mmGD0SiuzbiZ9p3iuxqQpzm7&#10;gUkpuGOxHakxiuN8wWJwyRyXmN08z/+d1XnVrn4DAAD//wMAUEsDBBQABgAIAAAAIQDJvE4u3QAA&#10;AAkBAAAPAAAAZHJzL2Rvd25yZXYueG1sTI+7TsQwEEV7JP7BGiQaxDqPJYQQZ4UQNHQsNHTeeEgi&#10;7HEUe5OwX89QQTmao3PvrXers2LGKQyeFKSbBARS681AnYL3t+frEkSImoy2nlDBNwbYNednta6M&#10;X+gV533sBEsoVFpBH+NYSRnaHp0OGz8i8e/TT05HPqdOmkkvLHdWZklSSKcH4oRej/jYY/u1PzoF&#10;xfo0Xr3cYbacWjvTxylNI6ZKXV6sD/cgIq7xD4bf+lwdGu508EcyQVgFeV5uGVWwveEJDORFkYE4&#10;sP22BNnU8v+C5gcAAP//AwBQSwECLQAUAAYACAAAACEAtoM4kv4AAADhAQAAEwAAAAAAAAAAAAAA&#10;AAAAAAAAW0NvbnRlbnRfVHlwZXNdLnhtbFBLAQItABQABgAIAAAAIQA4/SH/1gAAAJQBAAALAAAA&#10;AAAAAAAAAAAAAC8BAABfcmVscy8ucmVsc1BLAQItABQABgAIAAAAIQC8HqzesAIAALIFAAAOAAAA&#10;AAAAAAAAAAAAAC4CAABkcnMvZTJvRG9jLnhtbFBLAQItABQABgAIAAAAIQDJvE4u3QAAAAkBAAAP&#10;AAAAAAAAAAAAAAAAAAoFAABkcnMvZG93bnJldi54bWxQSwUGAAAAAAQABADzAAAAFA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8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8Exact"/>
                        </w:rPr>
                        <w:t>-ln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4896" behindDoc="1" locked="0" layoutInCell="1" allowOverlap="1">
                <wp:simplePos x="0" y="0"/>
                <wp:positionH relativeFrom="margin">
                  <wp:posOffset>2325370</wp:posOffset>
                </wp:positionH>
                <wp:positionV relativeFrom="paragraph">
                  <wp:posOffset>201295</wp:posOffset>
                </wp:positionV>
                <wp:extent cx="286385" cy="365125"/>
                <wp:effectExtent l="1270" t="1270" r="0" b="1905"/>
                <wp:wrapTopAndBottom/>
                <wp:docPr id="1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365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70"/>
                              <w:shd w:val="clear" w:color="auto" w:fill="auto"/>
                              <w:spacing w:before="0" w:after="155" w:line="210" w:lineRule="exact"/>
                              <w:jc w:val="left"/>
                            </w:pPr>
                            <w:r>
                              <w:rPr>
                                <w:rStyle w:val="7Exact"/>
                                <w:i/>
                                <w:iCs/>
                              </w:rPr>
                              <w:t>pB</w:t>
                            </w:r>
                          </w:p>
                          <w:p w:rsidR="00D160A5" w:rsidRDefault="00AE4052">
                            <w:pPr>
                              <w:pStyle w:val="70"/>
                              <w:shd w:val="clear" w:color="auto" w:fill="auto"/>
                              <w:spacing w:before="0" w:after="0" w:line="210" w:lineRule="exact"/>
                              <w:jc w:val="left"/>
                            </w:pPr>
                            <w:r>
                              <w:rPr>
                                <w:rStyle w:val="7Exact0"/>
                                <w:i/>
                                <w:iCs/>
                              </w:rPr>
                              <w:t>v</w:t>
                            </w:r>
                            <w:r>
                              <w:rPr>
                                <w:rStyle w:val="7Exact"/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rStyle w:val="7Exact"/>
                                <w:i/>
                                <w:iCs/>
                                <w:vertAlign w:val="superscript"/>
                              </w:rPr>
                              <w:t>d</w:t>
                            </w:r>
                            <w:r>
                              <w:rPr>
                                <w:rStyle w:val="7Exact"/>
                                <w:i/>
                                <w:iCs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6" type="#_x0000_t202" style="position:absolute;margin-left:183.1pt;margin-top:15.85pt;width:22.55pt;height:28.75pt;z-index:-2516515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VwasAIAALI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LsQI0466NEjHTW6EyMKYlOfoVcpuD304KhH2Adfy1X196L8qhAXq4bwLb2VUgwNJRXk55ub7snV&#10;CUcZkM3wQVQQh+y0sEBjLTtTPCgHAnTo09OxNyaXEjaDOLqMFxiVcHQZLfxgYSOQdL7cS6XfUdEh&#10;Y2RYQustONnfK22SIensYmJxUbC2te1v+dkGOE47EBqumjOThO3mj8RL1vE6Dp0wiNZO6OW5c1us&#10;Qicq/KtFfpmvVrn/08T1w7RhVUW5CTMryw//rHMHjU+aOGpLiZZVBs6kpOR2s2ol2hNQdmG/Q0FO&#10;3NzzNGwRgMsLSn4QendB4hRRfOWERbhwkisvdjw/uUsiL0zCvDindM84/XdKaMhwsoA+Wjq/5ebZ&#10;7zU3knZMw+xoWZfh+OhEUqPANa9sazVh7WSflMKk/1wKaPfcaKtXI9FJrHrcjPZpBHZOGDFvRPUE&#10;CpYCFAYyhcEHRiPkd4wGGCIZVt92RFKM2vccXoGZOLMhZ2MzG4SXcDXDGqPJXOlpMu16ybYNIM/v&#10;7BZeSsGsip+zOLwvGAyWzGGImclz+m+9nkft8hcAAAD//wMAUEsDBBQABgAIAAAAIQB2X6gk3QAA&#10;AAkBAAAPAAAAZHJzL2Rvd25yZXYueG1sTI/BTsMwDIbvSLxDZCQuiKXpUNlK0wkhuHBjcOGWNaat&#10;SJyqydqyp8ec2M2WP/3+/mq3eCcmHGMfSINaZSCQmmB7ajV8vL/cbkDEZMgaFwg1/GCEXX15UZnS&#10;hpnecNqnVnAIxdJo6FIaSilj06E3cRUGJL59hdGbxOvYSjuamcO9k3mWFdKbnvhDZwZ86rD53h+9&#10;hmJ5Hm5et5jPp8ZN9HlSKqHS+vpqeXwAkXBJ/zD86bM61Ox0CEeyUTgN66LIGeVB3YNg4E6pNYiD&#10;hs02B1lX8rxB/QsAAP//AwBQSwECLQAUAAYACAAAACEAtoM4kv4AAADhAQAAEwAAAAAAAAAAAAAA&#10;AAAAAAAAW0NvbnRlbnRfVHlwZXNdLnhtbFBLAQItABQABgAIAAAAIQA4/SH/1gAAAJQBAAALAAAA&#10;AAAAAAAAAAAAAC8BAABfcmVscy8ucmVsc1BLAQItABQABgAIAAAAIQA15VwasAIAALIFAAAOAAAA&#10;AAAAAAAAAAAAAC4CAABkcnMvZTJvRG9jLnhtbFBLAQItABQABgAIAAAAIQB2X6gk3QAAAAkBAAAP&#10;AAAAAAAAAAAAAAAAAAoFAABkcnMvZG93bnJldi54bWxQSwUGAAAAAAQABADzAAAAFA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70"/>
                        <w:shd w:val="clear" w:color="auto" w:fill="auto"/>
                        <w:spacing w:before="0" w:after="155" w:line="210" w:lineRule="exact"/>
                        <w:jc w:val="left"/>
                      </w:pPr>
                      <w:r>
                        <w:rPr>
                          <w:rStyle w:val="7Exact"/>
                          <w:i/>
                          <w:iCs/>
                        </w:rPr>
                        <w:t>pB</w:t>
                      </w:r>
                    </w:p>
                    <w:p w:rsidR="00D160A5" w:rsidRDefault="00AE4052">
                      <w:pPr>
                        <w:pStyle w:val="70"/>
                        <w:shd w:val="clear" w:color="auto" w:fill="auto"/>
                        <w:spacing w:before="0" w:after="0" w:line="210" w:lineRule="exact"/>
                        <w:jc w:val="left"/>
                      </w:pPr>
                      <w:r>
                        <w:rPr>
                          <w:rStyle w:val="7Exact0"/>
                          <w:i/>
                          <w:iCs/>
                        </w:rPr>
                        <w:t>v</w:t>
                      </w:r>
                      <w:r>
                        <w:rPr>
                          <w:rStyle w:val="7Exact"/>
                          <w:i/>
                          <w:iCs/>
                        </w:rPr>
                        <w:t xml:space="preserve"> </w:t>
                      </w:r>
                      <w:r>
                        <w:rPr>
                          <w:rStyle w:val="7Exact"/>
                          <w:i/>
                          <w:iCs/>
                          <w:vertAlign w:val="superscript"/>
                        </w:rPr>
                        <w:t>d</w:t>
                      </w:r>
                      <w:r>
                        <w:rPr>
                          <w:rStyle w:val="7Exact"/>
                          <w:i/>
                          <w:iCs/>
                        </w:rPr>
                        <w:t>t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5920" behindDoc="1" locked="0" layoutInCell="1" allowOverlap="1">
                <wp:simplePos x="0" y="0"/>
                <wp:positionH relativeFrom="margin">
                  <wp:posOffset>2782570</wp:posOffset>
                </wp:positionH>
                <wp:positionV relativeFrom="paragraph">
                  <wp:posOffset>167640</wp:posOffset>
                </wp:positionV>
                <wp:extent cx="152400" cy="107950"/>
                <wp:effectExtent l="1270" t="0" r="0" b="3175"/>
                <wp:wrapTopAndBottom/>
                <wp:docPr id="13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07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210"/>
                              <w:shd w:val="clear" w:color="auto" w:fill="auto"/>
                              <w:spacing w:line="170" w:lineRule="exact"/>
                            </w:pPr>
                            <w:r>
                              <w:t>\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7" type="#_x0000_t202" style="position:absolute;margin-left:219.1pt;margin-top:13.2pt;width:12pt;height:8.5pt;z-index:-2516505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E45rwIAALI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Crg&#10;7hIjQVrg6IEOBt3KAUWJ7U/f6RTc7jtwNAPsg6+rVXd3svyukZDrhogdvVFK9g0lFeQX2pv+s6sj&#10;jrYg2/6TrCAO2RvpgIZatbZ50A4E6MDT44kbm0tpQ86iOICTEo7CYJHMHHc+SafLndLmA5UtskaG&#10;FVDvwMnhThubDEknFxtLyIJx7ujn4sUGOI47EBqu2jObhGPzKQmSzXKzjL04mm+8OMhz76ZYx968&#10;CBez/DJfr/Pwl40bxmnDqooKG2ZSVhj/GXNHjY+aOGlLS84qC2dT0mq3XXOFDgSUXbjPtRxOzm7+&#10;yzRcE6CWVyWF0NnbKPGK+XLhxUU885JFsPSCMLlN5kGcxHnxsqQ7Jui/l4T6DCezaDZq6Zz0q9oC&#10;972tjaQtMzA7OGszvDw5kdQqcCMqR60hjI/2s1bY9M+tALonop1erURHsZphO7inETk1WzFvZfUI&#10;ClYSFAZihMEHRiPVT4x6GCIZ1j/2RFGM+EcBr8BOnMlQk7GdDCJKuJphg9Fors04mfadYrsGkKd3&#10;dgMvpWBOxecsju8LBoMr5jjE7OR5/u+8zqN29RsAAP//AwBQSwMEFAAGAAgAAAAhAOdq9GfcAAAA&#10;CQEAAA8AAABkcnMvZG93bnJldi54bWxMj7FOxDAMhnck3iEyEgvi0oaqOkrTE0KwsHGwsOUa01Yk&#10;TtXk2nJPj2+C0f4//f5c71bvxIxTHAJpyDcZCKQ22IE6DR/vL7dbEDEZssYFQg0/GGHXXF7UprJh&#10;oTec96kTXEKxMhr6lMZKytj26E3chBGJs68weZN4nDppJ7NwuXdSZVkpvRmIL/RmxKce2+/90Wso&#10;1+fx5vUe1XJq3UyfpzxPmGt9fbU+PoBIuKY/GM76rA4NOx3CkWwUTkNxt1WMalBlAYKBolS8OJyT&#10;AmRTy/8fNL8AAAD//wMAUEsBAi0AFAAGAAgAAAAhALaDOJL+AAAA4QEAABMAAAAAAAAAAAAAAAAA&#10;AAAAAFtDb250ZW50X1R5cGVzXS54bWxQSwECLQAUAAYACAAAACEAOP0h/9YAAACUAQAACwAAAAAA&#10;AAAAAAAAAAAvAQAAX3JlbHMvLnJlbHNQSwECLQAUAAYACAAAACEAPoBOOa8CAACyBQAADgAAAAAA&#10;AAAAAAAAAAAuAgAAZHJzL2Uyb0RvYy54bWxQSwECLQAUAAYACAAAACEA52r0Z9wAAAAJAQAADwAA&#10;AAAAAAAAAAAAAAAJBQAAZHJzL2Rvd25yZXYueG1sUEsFBgAAAAAEAAQA8wAAABIGAAAAAA=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210"/>
                        <w:shd w:val="clear" w:color="auto" w:fill="auto"/>
                        <w:spacing w:line="170" w:lineRule="exact"/>
                      </w:pPr>
                      <w:r>
                        <w:t>\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39370" distL="63500" distR="63500" simplePos="0" relativeHeight="251666944" behindDoc="1" locked="0" layoutInCell="1" allowOverlap="1">
                <wp:simplePos x="0" y="0"/>
                <wp:positionH relativeFrom="margin">
                  <wp:posOffset>2636520</wp:posOffset>
                </wp:positionH>
                <wp:positionV relativeFrom="paragraph">
                  <wp:posOffset>290195</wp:posOffset>
                </wp:positionV>
                <wp:extent cx="213360" cy="139700"/>
                <wp:effectExtent l="0" t="4445" r="0" b="0"/>
                <wp:wrapTopAndBottom/>
                <wp:docPr id="1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80"/>
                              <w:shd w:val="clear" w:color="auto" w:fill="auto"/>
                              <w:spacing w:before="0" w:after="0" w:line="220" w:lineRule="exact"/>
                              <w:jc w:val="left"/>
                            </w:pPr>
                            <w:r>
                              <w:rPr>
                                <w:rStyle w:val="8Exact"/>
                              </w:rPr>
                              <w:t>+1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8" type="#_x0000_t202" style="position:absolute;margin-left:207.6pt;margin-top:22.85pt;width:16.8pt;height:11pt;z-index:-251649536;visibility:visible;mso-wrap-style:square;mso-width-percent:0;mso-height-percent:0;mso-wrap-distance-left:5pt;mso-wrap-distance-top:0;mso-wrap-distance-right:5pt;mso-wrap-distance-bottom:3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gfyswIAALI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gF&#10;vYswEqSFHj3QwaBbOaCZq0/f6RTc7jtwNAPsg6/LVXd3svyukZDrhogdvVFK9g0lFfALbWX9Z1dt&#10;R3SqLci2/yQriEP2RjqgoVatLR6UAwE69Onx1BvLpYTNKJzNFnBSwlE4Sy4Dx80n6XS5U9p8oLJF&#10;1siwgtY7cHK408aSIenkYmMJWTDOXfu5eLEBjuMOhIar9syScN18SoJks9wsYy+OFhsvDvLcuynW&#10;sbcowst5PsvX6zz8ZeOGcdqwqqLChpmUFcZ/1rmjxkdNnLSlJWeVhbOUtNpt11yhAwFlF+5zJYeT&#10;s5v/koYrAuTyKqUwioPbKPGKxfLSi4t47kF5l14QJrfJIoiTOC9epnTHBP33lFCf4WQezUctnUm/&#10;yi1w39vcSNoyA7ODszbDy5MTSa0CN6JyrTWE8dF+VgpL/1wKaPfUaKdXK9FRrGbYDu5pRJENb/W7&#10;ldUjKFhJUBiIEQYfGI1UPzHqYYhkWP/YE0Ux4h8FvAI7cSZDTcZ2Mogo4WqGDUajuTbjZNp3iu0a&#10;QJ7e2Q28lII5FZ9ZHN8XDAaXzHGI2cnz/N95nUft6jcAAAD//wMAUEsDBBQABgAIAAAAIQCW56O/&#10;3QAAAAkBAAAPAAAAZHJzL2Rvd25yZXYueG1sTI/BTsMwDIbvSLxDZCQuaEtbdetWmk4IwYUbgwu3&#10;rDFtReJUTdaWPT3mBDdb/vX5+6vD4qyYcAy9JwXpOgGB1HjTU6vg/e15tQMRoiajrSdU8I0BDvX1&#10;VaVL42d6xekYW8EQCqVW0MU4lFKGpkOnw9oPSHz79KPTkdexlWbUM8OdlVmSbKXTPfGHTg/42GHz&#10;dTw7Bdvlabh72WM2Xxo70cclTSOmSt3eLA/3ICIu8S8Mv/qsDjU7nfyZTBBWQZ5uMo7ysClAcCDP&#10;d9zlxPSiAFlX8n+D+gcAAP//AwBQSwECLQAUAAYACAAAACEAtoM4kv4AAADhAQAAEwAAAAAAAAAA&#10;AAAAAAAAAAAAW0NvbnRlbnRfVHlwZXNdLnhtbFBLAQItABQABgAIAAAAIQA4/SH/1gAAAJQBAAAL&#10;AAAAAAAAAAAAAAAAAC8BAABfcmVscy8ucmVsc1BLAQItABQABgAIAAAAIQCfXgfyswIAALIFAAAO&#10;AAAAAAAAAAAAAAAAAC4CAABkcnMvZTJvRG9jLnhtbFBLAQItABQABgAIAAAAIQCW56O/3QAAAAkB&#10;AAAPAAAAAAAAAAAAAAAAAA0FAABkcnMvZG93bnJldi54bWxQSwUGAAAAAAQABADzAAAAFw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80"/>
                        <w:shd w:val="clear" w:color="auto" w:fill="auto"/>
                        <w:spacing w:before="0" w:after="0" w:line="220" w:lineRule="exact"/>
                        <w:jc w:val="left"/>
                      </w:pPr>
                      <w:r>
                        <w:rPr>
                          <w:rStyle w:val="8Exact"/>
                        </w:rPr>
                        <w:t>+1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48895" distL="63500" distR="2374265" simplePos="0" relativeHeight="251667968" behindDoc="1" locked="0" layoutInCell="1" allowOverlap="1">
                <wp:simplePos x="0" y="0"/>
                <wp:positionH relativeFrom="margin">
                  <wp:posOffset>2910840</wp:posOffset>
                </wp:positionH>
                <wp:positionV relativeFrom="paragraph">
                  <wp:posOffset>287020</wp:posOffset>
                </wp:positionV>
                <wp:extent cx="792480" cy="152400"/>
                <wp:effectExtent l="0" t="1270" r="1905" b="0"/>
                <wp:wrapTopAndBottom/>
                <wp:docPr id="1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48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0"/>
                              </w:rPr>
                              <w:t>= 0,40W/m</w:t>
                            </w:r>
                            <w:r>
                              <w:rPr>
                                <w:rStyle w:val="2Exact0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Style w:val="2Exact0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9" type="#_x0000_t202" style="position:absolute;margin-left:229.2pt;margin-top:22.6pt;width:62.4pt;height:12pt;z-index:-251648512;visibility:visible;mso-wrap-style:square;mso-width-percent:0;mso-height-percent:0;mso-wrap-distance-left:5pt;mso-wrap-distance-top:0;mso-wrap-distance-right:186.95pt;mso-wrap-distance-bottom:3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u7hsQIAALI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TOx4iTFmr0QAeNbsWAZr7JT9+pBNzuO3DUA+yDr+WqujtRfFWIi01N+J6upRR9TUkJ8dmb7tnV&#10;EUcZkF3/QZTwDjloYYGGSrYmeZAOBOhQp8dTbUwsBWwu4yCM4KSAI38ehJ6tnUuS6XInlX5HRYuM&#10;kWIJpbfg5HinNNAA18nFvMVFzprGlr/hFxvgOO7A03DVnJkgbDV/xF68jbZR6ITBYuuEXpY563wT&#10;OovcX86zWbbZZP5P864fJjUrS8rNM5Oy/PDPKvek8VETJ20p0bDSwJmQlNzvNo1ERwLKzu1nigXB&#10;n7m5l2HYY+DygpIP2bwNYidfREsnzMO5Ey+9yPH8+DZeeGEcZvklpTvG6b9TQn2K43kwH7X0W26e&#10;/V5zI0nLNMyOhrUpjk5OJDEK3PLSllYT1oz2WSpM+M+pgIxNhbZ6NRIdxaqH3WBbI5hNfbAT5SMo&#10;WApQGIgRBh8YtZDfMephiKRYfTsQSTFq3nPoAjNxJkNOxm4yCC/gaoo1RqO50eNkOnSS7WtAnvps&#10;DZ2SM6ti01JjFEDBLGAwWDJPQ8xMnvO19XoetatfAAAA//8DAFBLAwQUAAYACAAAACEArM3UZN0A&#10;AAAJAQAADwAAAGRycy9kb3ducmV2LnhtbEyPwU7DMAyG70i8Q2QkLoilLdvUdU0nhODCjcGFW9Z4&#10;bUXiVE3Wlj093ondfsu/Pn8ud7OzYsQhdJ4UpIsEBFLtTUeNgq/Pt8ccRIiajLaeUMEvBthVtzel&#10;Loyf6APHfWwEQygUWkEbY19IGeoWnQ4L3yPx7ugHpyOPQyPNoCeGOyuzJFlLpzviC63u8aXF+md/&#10;cgrW82v/8L7BbDrXdqTvc5pGTJW6v5uftyAizvG/DBd9VoeKnQ7+RCYIq2C5ypdcvYQMBBdW+ROH&#10;A9M3GciqlNcfVH8AAAD//wMAUEsBAi0AFAAGAAgAAAAhALaDOJL+AAAA4QEAABMAAAAAAAAAAAAA&#10;AAAAAAAAAFtDb250ZW50X1R5cGVzXS54bWxQSwECLQAUAAYACAAAACEAOP0h/9YAAACUAQAACwAA&#10;AAAAAAAAAAAAAAAvAQAAX3JlbHMvLnJlbHNQSwECLQAUAAYACAAAACEAzKbu4bECAACyBQAADgAA&#10;AAAAAAAAAAAAAAAuAgAAZHJzL2Uyb0RvYy54bWxQSwECLQAUAAYACAAAACEArM3UZN0AAAAJAQAA&#10;DwAAAAAAAAAAAAAAAAALBQAAZHJzL2Rvd25yZXYueG1sUEsFBgAAAAAEAAQA8wAAABUGAAAAAA==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23"/>
                        <w:shd w:val="clear" w:color="auto" w:fill="auto"/>
                        <w:spacing w:before="0" w:after="0" w:line="240" w:lineRule="exact"/>
                        <w:ind w:firstLine="0"/>
                        <w:jc w:val="left"/>
                      </w:pPr>
                      <w:r>
                        <w:rPr>
                          <w:rStyle w:val="2Exact0"/>
                        </w:rPr>
                        <w:t>= 0,40W/m</w:t>
                      </w:r>
                      <w:r>
                        <w:rPr>
                          <w:rStyle w:val="2Exact0"/>
                          <w:vertAlign w:val="superscript"/>
                        </w:rPr>
                        <w:t>2</w:t>
                      </w:r>
                      <w:r>
                        <w:rPr>
                          <w:rStyle w:val="2Exact0"/>
                        </w:rPr>
                        <w:t>K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8992" behindDoc="1" locked="0" layoutInCell="1" allowOverlap="1">
                <wp:simplePos x="0" y="0"/>
                <wp:positionH relativeFrom="margin">
                  <wp:posOffset>2782570</wp:posOffset>
                </wp:positionH>
                <wp:positionV relativeFrom="paragraph">
                  <wp:posOffset>504190</wp:posOffset>
                </wp:positionV>
                <wp:extent cx="152400" cy="120650"/>
                <wp:effectExtent l="1270" t="0" r="0" b="1270"/>
                <wp:wrapTopAndBottom/>
                <wp:docPr id="1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220"/>
                              <w:shd w:val="clear" w:color="auto" w:fill="auto"/>
                              <w:spacing w:line="190" w:lineRule="exact"/>
                            </w:pPr>
                            <w:r>
                              <w:t>J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50" type="#_x0000_t202" style="position:absolute;margin-left:219.1pt;margin-top:39.7pt;width:12pt;height:9.5pt;z-index:-2516474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KeusAIAALIFAAAOAAAAZHJzL2Uyb0RvYy54bWysVFtvmzAUfp+0/2D5nXIpSQMqqdoQpknd&#10;RWr3AxxjgjWwme0Eumr/fccmJE37Mm3jwTr4HH/n9p1zfTO0DdozpbkUGQ4vAoyYoLLkYpvhb4+F&#10;t8BIGyJK0kjBMvzENL5Zvn933Xcpi2Qtm5IpBCBCp32X4dqYLvV9TWvWEn0hOyZAWUnVEgO/auuX&#10;ivSA3jZ+FARzv5eq7JSkTGu4zUclXjr8qmLUfKkqzQxqMgyxGXcqd27s6S+vSbpVpKs5PYRB/iKK&#10;lnABTo9QOTEE7RR/A9VyqqSWlbmgsvVlVXHKXA6QTRi8yuahJh1zuUBxdHcsk/5/sPTz/qtCvITe&#10;QXkEaaFHj2ww6E4O6DKy9ek7nYLZQweGZoB7sHW56u5e0u8aCbmqidiyW6VkXzNSQnyhfem/eDri&#10;aAuy6T/JEvyQnZEOaKhUa4sH5UCADoE8HXtjY6HW5SyKA9BQUIVRMJ+53vkknR53SpsPTLbIChlW&#10;0HoHTvb32thgSDqZWF9CFrxpXPsbcXYBhuMNuIanVmeDcN18ToJkvVgvYi+O5msvDvLcuy1WsTcv&#10;wqtZfpmvVnn4y/oN47TmZcmEdTMxK4z/rHMHjo+cOHJLy4aXFs6GpNV2s2oU2hNgduE+V3LQnMz8&#10;8zBcESCXVymFUNm7KPGK+eLKi4t45iVXwcILwuQumQdxEufFeUr3XLB/Twn1GU5m0Wzk0inoV7kF&#10;7nubG0lbbmB3NLzN8OJoRFLLwLUoXWsN4c0ovyiFDf9UCmj31GjHV0vRkaxm2AxuNKJ4moONLJ+A&#10;wUoCw4CMsPhAqKX6iVEPSyTD+seOKIZR81HAFICJmQQ1CZtJIILC0wwbjEZxZcbNtOsU39aAPM3Z&#10;LUxKwR2L7UiNURzmCxaDS+awxOzmefnvrE6rdvkbAAD//wMAUEsDBBQABgAIAAAAIQDEu/vD3QAA&#10;AAkBAAAPAAAAZHJzL2Rvd25yZXYueG1sTI/BToQwEIbvJr5DMyZezG4BCQJSNsboxZurF29dOgtE&#10;OiW0C7hP73hyjzPz5Z/vr3arHcSMk+8dKYi3EQikxpmeWgWfH6+bHIQPmoweHKGCH/Swq6+vKl0a&#10;t9A7zvvQCg4hX2oFXQhjKaVvOrTab92IxLejm6wOPE6tNJNeONwOMomiTFrdE3/o9IjPHTbf+5NV&#10;kK0v491bgclyboaZvs5xHDBW6vZmfXoEEXAN/zD86bM61Ox0cCcyXgwK0vs8YVTBQ5GCYCDNEl4c&#10;FBR5CrKu5GWD+hcAAP//AwBQSwECLQAUAAYACAAAACEAtoM4kv4AAADhAQAAEwAAAAAAAAAAAAAA&#10;AAAAAAAAW0NvbnRlbnRfVHlwZXNdLnhtbFBLAQItABQABgAIAAAAIQA4/SH/1gAAAJQBAAALAAAA&#10;AAAAAAAAAAAAAC8BAABfcmVscy8ucmVsc1BLAQItABQABgAIAAAAIQCroKeusAIAALIFAAAOAAAA&#10;AAAAAAAAAAAAAC4CAABkcnMvZTJvRG9jLnhtbFBLAQItABQABgAIAAAAIQDEu/vD3QAAAAkBAAAP&#10;AAAAAAAAAAAAAAAAAAoFAABkcnMvZG93bnJldi54bWxQSwUGAAAAAAQABADzAAAAFA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220"/>
                        <w:shd w:val="clear" w:color="auto" w:fill="auto"/>
                        <w:spacing w:line="190" w:lineRule="exact"/>
                      </w:pPr>
                      <w:r>
                        <w:t>J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E4052">
        <w:rPr>
          <w:lang w:val="en-US" w:eastAsia="en-US" w:bidi="en-US"/>
        </w:rPr>
        <w:t>R</w:t>
      </w:r>
      <w:r w:rsidR="00AE4052">
        <w:rPr>
          <w:rStyle w:val="2MicrosoftSansSerif8pt"/>
        </w:rPr>
        <w:t xml:space="preserve">se </w:t>
      </w:r>
      <w:r w:rsidR="00AE4052">
        <w:t xml:space="preserve">- съпротивление на топлопредаване на външната повърхност, </w:t>
      </w:r>
      <w:r w:rsidR="00AE4052">
        <w:rPr>
          <w:lang w:val="en-US" w:eastAsia="en-US" w:bidi="en-US"/>
        </w:rPr>
        <w:t>m</w:t>
      </w:r>
      <w:r w:rsidR="00AE4052">
        <w:rPr>
          <w:rStyle w:val="2MicrosoftSansSerif8pt"/>
          <w:vertAlign w:val="superscript"/>
        </w:rPr>
        <w:t>2</w:t>
      </w:r>
      <w:r w:rsidR="00AE4052">
        <w:rPr>
          <w:lang w:val="en-US" w:eastAsia="en-US" w:bidi="en-US"/>
        </w:rPr>
        <w:t>K/W.</w:t>
      </w:r>
    </w:p>
    <w:p w:rsidR="00D160A5" w:rsidRDefault="00AE4052">
      <w:pPr>
        <w:pStyle w:val="23"/>
        <w:shd w:val="clear" w:color="auto" w:fill="auto"/>
        <w:spacing w:before="0" w:after="242" w:line="240" w:lineRule="exact"/>
        <w:ind w:firstLine="800"/>
      </w:pPr>
      <w:r>
        <w:rPr>
          <w:rStyle w:val="2a"/>
        </w:rPr>
        <w:t>Up</w:t>
      </w:r>
      <w:r>
        <w:rPr>
          <w:lang w:val="en-US" w:eastAsia="en-US" w:bidi="en-US"/>
        </w:rPr>
        <w:t xml:space="preserve"> = 0,40 W/ m</w:t>
      </w:r>
      <w:r>
        <w:rPr>
          <w:vertAlign w:val="superscript"/>
          <w:lang w:val="en-US" w:eastAsia="en-US" w:bidi="en-US"/>
        </w:rPr>
        <w:t>2</w:t>
      </w:r>
      <w:r>
        <w:rPr>
          <w:lang w:val="en-US" w:eastAsia="en-US" w:bidi="en-US"/>
        </w:rPr>
        <w:t>K</w:t>
      </w:r>
    </w:p>
    <w:p w:rsidR="00D160A5" w:rsidRDefault="00AE4052">
      <w:pPr>
        <w:pStyle w:val="43"/>
        <w:keepNext/>
        <w:keepLines/>
        <w:numPr>
          <w:ilvl w:val="0"/>
          <w:numId w:val="2"/>
        </w:numPr>
        <w:shd w:val="clear" w:color="auto" w:fill="auto"/>
        <w:tabs>
          <w:tab w:val="left" w:pos="342"/>
        </w:tabs>
        <w:spacing w:before="0" w:after="215" w:line="240" w:lineRule="exact"/>
      </w:pPr>
      <w:bookmarkStart w:id="15" w:name="bookmark14"/>
      <w:r>
        <w:t>Определяне класа на енергопотребление на сградата по първична енергия:</w:t>
      </w:r>
      <w:bookmarkEnd w:id="15"/>
    </w:p>
    <w:p w:rsidR="00D160A5" w:rsidRDefault="00AE4052">
      <w:pPr>
        <w:pStyle w:val="23"/>
        <w:shd w:val="clear" w:color="auto" w:fill="auto"/>
        <w:spacing w:before="0" w:after="236"/>
        <w:ind w:left="800" w:right="3780" w:firstLine="0"/>
        <w:jc w:val="left"/>
      </w:pPr>
      <w:r>
        <w:t xml:space="preserve">Специфична годишна първична енергия за сградата: ЕР = 111,27 </w:t>
      </w:r>
      <w:r>
        <w:rPr>
          <w:lang w:val="en-US" w:eastAsia="en-US" w:bidi="en-US"/>
        </w:rPr>
        <w:t>kWh/m</w:t>
      </w:r>
      <w:r>
        <w:rPr>
          <w:vertAlign w:val="superscript"/>
          <w:lang w:val="en-US" w:eastAsia="en-US" w:bidi="en-US"/>
        </w:rPr>
        <w:t>2</w:t>
      </w:r>
    </w:p>
    <w:p w:rsidR="00D160A5" w:rsidRDefault="00AE4052">
      <w:pPr>
        <w:pStyle w:val="23"/>
        <w:shd w:val="clear" w:color="auto" w:fill="auto"/>
        <w:spacing w:before="0" w:after="21" w:line="278" w:lineRule="exact"/>
        <w:ind w:left="800" w:right="780"/>
        <w:jc w:val="left"/>
      </w:pPr>
      <w:r>
        <w:t>Съгласно Приложение № 10 към чл. 6,</w:t>
      </w:r>
      <w:r>
        <w:t xml:space="preserve"> ал. 3. потреблението на сградата попада в границите: </w:t>
      </w:r>
      <w:r>
        <w:rPr>
          <w:lang w:val="en-US" w:eastAsia="en-US" w:bidi="en-US"/>
        </w:rPr>
        <w:t>EP</w:t>
      </w:r>
      <w:r>
        <w:rPr>
          <w:rStyle w:val="2MicrosoftSansSerif8pt"/>
        </w:rPr>
        <w:t xml:space="preserve">min </w:t>
      </w:r>
      <w:r>
        <w:t xml:space="preserve">= 96 </w:t>
      </w:r>
      <w:r>
        <w:rPr>
          <w:lang w:val="en-US" w:eastAsia="en-US" w:bidi="en-US"/>
        </w:rPr>
        <w:t>kWh/m</w:t>
      </w:r>
      <w:r>
        <w:rPr>
          <w:rStyle w:val="2MicrosoftSansSerif8pt"/>
          <w:vertAlign w:val="superscript"/>
        </w:rPr>
        <w:t>2</w:t>
      </w:r>
      <w:r>
        <w:rPr>
          <w:rStyle w:val="2MicrosoftSansSerif8pt"/>
        </w:rPr>
        <w:t xml:space="preserve"> </w:t>
      </w:r>
      <w:r>
        <w:t xml:space="preserve">&lt; </w:t>
      </w:r>
      <w:r>
        <w:rPr>
          <w:lang w:val="en-US" w:eastAsia="en-US" w:bidi="en-US"/>
        </w:rPr>
        <w:t xml:space="preserve">EP </w:t>
      </w:r>
      <w:r>
        <w:t xml:space="preserve">&lt; </w:t>
      </w:r>
      <w:r>
        <w:rPr>
          <w:lang w:val="en-US" w:eastAsia="en-US" w:bidi="en-US"/>
        </w:rPr>
        <w:t>EP</w:t>
      </w:r>
      <w:r>
        <w:rPr>
          <w:rStyle w:val="2MicrosoftSansSerif8pt"/>
        </w:rPr>
        <w:t xml:space="preserve">max </w:t>
      </w:r>
      <w:r>
        <w:rPr>
          <w:lang w:val="en-US" w:eastAsia="en-US" w:bidi="en-US"/>
        </w:rPr>
        <w:t>= 190 kWh/m</w:t>
      </w:r>
      <w:r>
        <w:rPr>
          <w:rStyle w:val="2MicrosoftSansSerif8pt"/>
          <w:vertAlign w:val="superscript"/>
        </w:rPr>
        <w:t>2</w:t>
      </w:r>
    </w:p>
    <w:p w:rsidR="00D160A5" w:rsidRDefault="00AE4052">
      <w:pPr>
        <w:pStyle w:val="23"/>
        <w:shd w:val="clear" w:color="auto" w:fill="auto"/>
        <w:spacing w:before="0" w:after="0" w:line="552" w:lineRule="exact"/>
        <w:ind w:firstLine="0"/>
        <w:jc w:val="left"/>
      </w:pPr>
      <w:r>
        <w:t xml:space="preserve">Сградата отговаря на клас </w:t>
      </w:r>
      <w:r>
        <w:rPr>
          <w:lang w:val="en-US" w:eastAsia="en-US" w:bidi="en-US"/>
        </w:rPr>
        <w:t xml:space="preserve">“B” </w:t>
      </w:r>
      <w:r>
        <w:t>на енергопотребление съгласно Приложение № 10 към чл. 6, ал. 3. Отделени емисии парникови газове в атмосферата -9,0 т/г.</w:t>
      </w:r>
    </w:p>
    <w:p w:rsidR="00D160A5" w:rsidRDefault="00AE4052">
      <w:pPr>
        <w:pStyle w:val="43"/>
        <w:keepNext/>
        <w:keepLines/>
        <w:numPr>
          <w:ilvl w:val="0"/>
          <w:numId w:val="2"/>
        </w:numPr>
        <w:shd w:val="clear" w:color="auto" w:fill="auto"/>
        <w:tabs>
          <w:tab w:val="left" w:pos="337"/>
        </w:tabs>
        <w:spacing w:before="0" w:after="0" w:line="274" w:lineRule="exact"/>
      </w:pPr>
      <w:bookmarkStart w:id="16" w:name="bookmark15"/>
      <w:r>
        <w:t>Заключе</w:t>
      </w:r>
      <w:r>
        <w:t>ние:</w:t>
      </w:r>
      <w:bookmarkEnd w:id="16"/>
    </w:p>
    <w:p w:rsidR="00D160A5" w:rsidRDefault="00AE4052">
      <w:pPr>
        <w:pStyle w:val="23"/>
        <w:shd w:val="clear" w:color="auto" w:fill="auto"/>
        <w:spacing w:before="0" w:after="1647"/>
        <w:ind w:firstLine="800"/>
      </w:pPr>
      <w:r>
        <w:t>Съгласно Чл.6 (Изм.,ДВ, бр.85 от 2009г. и бр. 27 от 2015г.) ал.1, т.2 проектът за сградата отговаря на изискванията на „Наредба №7 от 2004г. за енергийна ефективност на сгради“ (Обн., ДВ, бр. 5 от 2005 г.; изм. и доп., бр. 85 от 2009 г.; попр., бр. 88</w:t>
      </w:r>
      <w:r>
        <w:t xml:space="preserve"> и 92 от 2009 г.; изм. и доп., бр. 2 от 2010 г.; изм. и доп. ДВ. бр.80 от 13 Септември 2013г., доп. ДВ. бр.93 от 25 Октомври 2013г., изм. и доп. ДВ. бр.27 от 14 Април 2015г; изм. и доп. ДВ. бр.90 от 20 Ноември 2015г.,изм. и доп. ДВ бр.93 от 21 Ноември 2017</w:t>
      </w:r>
      <w:r>
        <w:t>г.).</w:t>
      </w:r>
    </w:p>
    <w:p w:rsidR="00D160A5" w:rsidRDefault="00276914">
      <w:pPr>
        <w:pStyle w:val="23"/>
        <w:shd w:val="clear" w:color="auto" w:fill="auto"/>
        <w:spacing w:before="0" w:after="0" w:line="240" w:lineRule="exact"/>
        <w:ind w:firstLine="0"/>
      </w:pPr>
      <w:r>
        <w:rPr>
          <w:noProof/>
          <w:lang w:bidi="ar-SA"/>
        </w:rPr>
        <mc:AlternateContent>
          <mc:Choice Requires="wps">
            <w:drawing>
              <wp:anchor distT="0" distB="90170" distL="63500" distR="2091055" simplePos="0" relativeHeight="251670016" behindDoc="1" locked="0" layoutInCell="1" allowOverlap="1">
                <wp:simplePos x="0" y="0"/>
                <wp:positionH relativeFrom="margin">
                  <wp:posOffset>570230</wp:posOffset>
                </wp:positionH>
                <wp:positionV relativeFrom="paragraph">
                  <wp:posOffset>-6350</wp:posOffset>
                </wp:positionV>
                <wp:extent cx="618490" cy="152400"/>
                <wp:effectExtent l="0" t="3175" r="1905" b="0"/>
                <wp:wrapSquare wrapText="right"/>
                <wp:docPr id="9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2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0"/>
                                <w:lang w:val="bg-BG" w:eastAsia="bg-BG" w:bidi="bg-BG"/>
                              </w:rPr>
                              <w:t>01. 2019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51" type="#_x0000_t202" style="position:absolute;left:0;text-align:left;margin-left:44.9pt;margin-top:-.5pt;width:48.7pt;height:12pt;z-index:-251646464;visibility:visible;mso-wrap-style:square;mso-width-percent:0;mso-height-percent:0;mso-wrap-distance-left:5pt;mso-wrap-distance-top:0;mso-wrap-distance-right:164.65pt;mso-wrap-distance-bottom:7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1PysQIAALEFAAAOAAAAZHJzL2Uyb0RvYy54bWysVG1vmzAQ/j5p/8HydwqkJAVUUrUhTJO6&#10;F6ndD3DABGvGZrYT6Kr9951NSJr2y7SND9Zhn5977u7xXd8MLUd7qjSTIsPhRYARFaWsmNhm+Ntj&#10;4cUYaUNERbgUNMNPVOOb5ft3132X0plsJK+oQgAidNp3GW6M6VLf12VDW6IvZEcFHNZStcTAr9r6&#10;lSI9oLfcnwXBwu+lqjolS6o17ObjIV46/LqmpflS15oaxDMM3IxblVs3dvWX1yTdKtI1rDzQIH/B&#10;oiVMQNAjVE4MQTvF3kC1rFRSy9pclLL1ZV2zkrocIJsweJXNQ0M66nKB4ujuWCb9/2DLz/uvCrEq&#10;wwlGgrTQokc6GHQnB3R5acvTdzoFr4cO/MwA+9Bml6ru7mX5XSMhVw0RW3qrlOwbSiqgF9qb/our&#10;I462IJv+k6wgDtkZ6YCGWrW2dlANBOjQpqdjayyXEjYXYRwlcFLCUTifRYFrnU/S6XKntPlAZYus&#10;kWEFnXfgZH+vjSVD0snFxhKyYJy77nNxtgGO4w6Ehqv2zJJwzXxOgmQdr+PIi2aLtRcFee7dFqvI&#10;WxTh1Ty/zFerPPxl44ZR2rCqosKGmYQVRn/WuIPER0kcpaUlZ5WFs5S02m5WXKE9AWEX7nMlh5OT&#10;m39OwxUBcnmVUgjVvJslXrGIr7yoiOZechXEXhAmd8kiiJIoL85TumeC/ntKqAfNzWfzUUsn0q9y&#10;C9z3NjeStszA6OCszXB8dCKpVeBaVK61hjA+2i9KYemfSgHtnhrt9GolOorVDJvBvQzgCGhWzBtZ&#10;PYGClQSFgRhh7oHRSPUTox5mSIb1jx1RFCP+UcArsANnMtRkbCaDiBKuZthgNJorMw6mXafYtgHk&#10;6Z3dwkspmFPxicXhfcFccMkcZpgdPC//nddp0i5/AwAA//8DAFBLAwQUAAYACAAAACEAmByPRNwA&#10;AAAIAQAADwAAAGRycy9kb3ducmV2LnhtbEyPMU/DMBSEdyT+g/WQWFDrOEglDXmpEIKFjZaFzY0f&#10;SYT9HMVuEvrrcScYT3e6+67aLc6KicbQe0ZQ6wwEceNNzy3Cx+F1VYAIUbPR1jMh/FCAXX19VenS&#10;+JnfadrHVqQSDqVG6GIcSilD05HTYe0H4uR9+dHpmOTYSjPqOZU7K/Ms20ine04LnR7ouaPme39y&#10;CJvlZbh721I+nxs78edZqUgK8fZmeXoEEWmJf2G44Cd0qBPT0Z/YBGERim0ijwgrlS5d/OIhB3FE&#10;yO8zkHUl/x+ofwEAAP//AwBQSwECLQAUAAYACAAAACEAtoM4kv4AAADhAQAAEwAAAAAAAAAAAAAA&#10;AAAAAAAAW0NvbnRlbnRfVHlwZXNdLnhtbFBLAQItABQABgAIAAAAIQA4/SH/1gAAAJQBAAALAAAA&#10;AAAAAAAAAAAAAC8BAABfcmVscy8ucmVsc1BLAQItABQABgAIAAAAIQBKk1PysQIAALEFAAAOAAAA&#10;AAAAAAAAAAAAAC4CAABkcnMvZTJvRG9jLnhtbFBLAQItABQABgAIAAAAIQCYHI9E3AAAAAgBAAAP&#10;AAAAAAAAAAAAAAAAAAsFAABkcnMvZG93bnJldi54bWxQSwUGAAAAAAQABADzAAAAFAYAAAAA&#10;" filled="f" stroked="f">
                <v:textbox style="mso-fit-shape-to-text:t" inset="0,0,0,0">
                  <w:txbxContent>
                    <w:p w:rsidR="00D160A5" w:rsidRDefault="00AE4052">
                      <w:pPr>
                        <w:pStyle w:val="23"/>
                        <w:shd w:val="clear" w:color="auto" w:fill="auto"/>
                        <w:spacing w:before="0" w:after="0" w:line="240" w:lineRule="exact"/>
                        <w:ind w:firstLine="0"/>
                        <w:jc w:val="left"/>
                      </w:pPr>
                      <w:r>
                        <w:rPr>
                          <w:rStyle w:val="2Exact0"/>
                          <w:lang w:val="bg-BG" w:eastAsia="bg-BG" w:bidi="bg-BG"/>
                        </w:rPr>
                        <w:t>01. 2019 г.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AE4052">
        <w:t>Проектант:</w:t>
      </w:r>
    </w:p>
    <w:p w:rsidR="00D160A5" w:rsidRDefault="00AE4052">
      <w:pPr>
        <w:pStyle w:val="23"/>
        <w:shd w:val="clear" w:color="auto" w:fill="auto"/>
        <w:spacing w:before="0" w:after="0" w:line="240" w:lineRule="exact"/>
        <w:ind w:right="20" w:firstLine="0"/>
        <w:jc w:val="center"/>
        <w:sectPr w:rsidR="00D160A5">
          <w:footerReference w:type="default" r:id="rId15"/>
          <w:pgSz w:w="11900" w:h="16840"/>
          <w:pgMar w:top="939" w:right="946" w:bottom="1014" w:left="1263" w:header="0" w:footer="3" w:gutter="0"/>
          <w:pgNumType w:start="1"/>
          <w:cols w:space="720"/>
          <w:noEndnote/>
          <w:docGrid w:linePitch="360"/>
        </w:sectPr>
      </w:pPr>
      <w:r>
        <w:t>/инж. В. Кьосев/</w:t>
      </w:r>
    </w:p>
    <w:p w:rsidR="00D160A5" w:rsidRDefault="00D160A5">
      <w:pPr>
        <w:spacing w:before="87" w:after="87" w:line="240" w:lineRule="exact"/>
        <w:rPr>
          <w:sz w:val="19"/>
          <w:szCs w:val="19"/>
        </w:rPr>
      </w:pPr>
    </w:p>
    <w:p w:rsidR="00D160A5" w:rsidRDefault="00D160A5">
      <w:pPr>
        <w:rPr>
          <w:sz w:val="2"/>
          <w:szCs w:val="2"/>
        </w:rPr>
        <w:sectPr w:rsidR="00D160A5">
          <w:footerReference w:type="default" r:id="rId16"/>
          <w:pgSz w:w="16840" w:h="11900" w:orient="landscape"/>
          <w:pgMar w:top="961" w:right="0" w:bottom="716" w:left="0" w:header="0" w:footer="3" w:gutter="0"/>
          <w:pgNumType w:start="10"/>
          <w:cols w:space="720"/>
          <w:noEndnote/>
          <w:docGrid w:linePitch="360"/>
        </w:sectPr>
      </w:pPr>
    </w:p>
    <w:p w:rsidR="00D160A5" w:rsidRDefault="00AE4052">
      <w:pPr>
        <w:pStyle w:val="421"/>
        <w:keepNext/>
        <w:keepLines/>
        <w:shd w:val="clear" w:color="auto" w:fill="auto"/>
        <w:spacing w:after="492" w:line="240" w:lineRule="exact"/>
        <w:ind w:left="6120"/>
      </w:pPr>
      <w:bookmarkStart w:id="17" w:name="bookmark16"/>
      <w:r>
        <w:lastRenderedPageBreak/>
        <w:t>РЕЗУЛТАТИ ПО МЕСЕЦИ</w:t>
      </w:r>
      <w:bookmarkEnd w:id="1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9"/>
        <w:gridCol w:w="614"/>
        <w:gridCol w:w="806"/>
        <w:gridCol w:w="931"/>
        <w:gridCol w:w="898"/>
        <w:gridCol w:w="917"/>
        <w:gridCol w:w="931"/>
        <w:gridCol w:w="898"/>
        <w:gridCol w:w="898"/>
        <w:gridCol w:w="960"/>
        <w:gridCol w:w="931"/>
        <w:gridCol w:w="979"/>
        <w:gridCol w:w="946"/>
        <w:gridCol w:w="917"/>
        <w:gridCol w:w="960"/>
      </w:tblGrid>
      <w:tr w:rsidR="00D160A5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4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680" w:firstLine="0"/>
              <w:jc w:val="left"/>
            </w:pPr>
            <w:r>
              <w:rPr>
                <w:rStyle w:val="2MicrosoftSansSerif85pt"/>
              </w:rPr>
              <w:t>Месец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90" w:lineRule="exact"/>
              <w:ind w:firstLine="0"/>
              <w:jc w:val="center"/>
            </w:pPr>
            <w:r>
              <w:rPr>
                <w:rStyle w:val="2MicrosoftSansSerif4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>Януари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>Февруари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Март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Април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Май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Юни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Юли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</w:rPr>
              <w:t>Август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>Септември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>Октомври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>Ноември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>Декември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47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No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Брой дни в месеца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tM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6p.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31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Продълж.на месеца в часове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часа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744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672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744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720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744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744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744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744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744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Средна температура на въздуха в сградата при отопление/охлаждане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90" w:lineRule="exact"/>
              <w:ind w:firstLine="0"/>
              <w:jc w:val="left"/>
            </w:pPr>
            <w:r>
              <w:rPr>
                <w:rStyle w:val="2MicrosoftSansSerif45pt"/>
              </w:rPr>
              <w:t>®i,H,C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TimesNewRoman11pt"/>
                <w:rFonts w:eastAsia="Arial Narrow"/>
              </w:rPr>
              <w:t>°c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120" w:line="170" w:lineRule="exact"/>
              <w:ind w:firstLine="0"/>
              <w:jc w:val="center"/>
            </w:pPr>
            <w:r>
              <w:rPr>
                <w:rStyle w:val="2MicrosoftSansSerif85pt"/>
              </w:rPr>
              <w:t>Средномесечна</w:t>
            </w:r>
          </w:p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12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температура на външния въздух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бе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TimesNewRoman11pt"/>
                <w:rFonts w:eastAsia="Arial Narrow"/>
              </w:rPr>
              <w:t>°c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9,7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14,9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18,4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15,8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11,6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0,7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Външни стени - 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106,2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106,2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106,2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106,2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106,2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106,2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106,2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106,2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106,2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106,2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106,2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106,2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Външни стени - 3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86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Външни стени - С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125,7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125,7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125,7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125,7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125,7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125,7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125,7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125,7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125,7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125,7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125,7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125,7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Външни стени - 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110,3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110,3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110,3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110,3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110,3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110,3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110,3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110,3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110,3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110,3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110,3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110,3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Покрив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349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349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349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Под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349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349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349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349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Периметър на под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2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P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101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Прозорци - 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26,8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26,8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26,8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26,8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26,8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26,8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26,8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26,8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26,8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26,8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26,8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26,8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Прозорци -</w:t>
            </w:r>
            <w:r>
              <w:rPr>
                <w:rStyle w:val="2MicrosoftSansSerif85pt"/>
              </w:rPr>
              <w:t xml:space="preserve"> 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7,5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Прозорци -С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5,3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Прозорци -Ю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20,7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20,7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20,7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20,7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>Обща площ на външн.ограждащи констр.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1186,5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1186,5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1186,5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1186,5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1186,5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1186,5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1186,5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</w:rPr>
              <w:t>1186,5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</w:rPr>
              <w:t>1186,5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</w:rPr>
              <w:t>1186,5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1186,5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</w:rPr>
              <w:t>1186,5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Отопляема площ на сградата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Au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550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Коеф. на топлопреминаване - стени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Uo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 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  <w:r>
              <w:rPr>
                <w:rStyle w:val="2MicrosoftSansSerif85pt"/>
                <w:lang w:val="en-US" w:eastAsia="en-US" w:bidi="en-US"/>
              </w:rPr>
              <w:t xml:space="preserve"> 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0,27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0,27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0,27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0,27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Коеф.на топлопреминаване - покрив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Uo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 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  <w:r>
              <w:rPr>
                <w:rStyle w:val="2MicrosoftSansSerif85pt"/>
                <w:lang w:val="en-US" w:eastAsia="en-US" w:bidi="en-US"/>
              </w:rPr>
              <w:t xml:space="preserve"> 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Коеф.на топлопремин. - под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Uo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 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  <w:r>
              <w:rPr>
                <w:rStyle w:val="2MicrosoftSansSerif85pt"/>
                <w:lang w:val="en-US" w:eastAsia="en-US" w:bidi="en-US"/>
              </w:rPr>
              <w:t xml:space="preserve"> 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0,4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Коеф.на топлопреминаване - прозорци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Uo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 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  <w:r>
              <w:rPr>
                <w:rStyle w:val="2MicrosoftSansSerif85pt"/>
                <w:lang w:val="en-US" w:eastAsia="en-US" w:bidi="en-US"/>
              </w:rPr>
              <w:t xml:space="preserve"> 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2,0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Приведена дебелина на пода в/у земя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d</w:t>
            </w:r>
            <w:r>
              <w:rPr>
                <w:rStyle w:val="2MicrosoftSansSerif85pt"/>
                <w:vertAlign w:val="subscript"/>
                <w:lang w:val="en-US" w:eastAsia="en-US" w:bidi="en-US"/>
              </w:rPr>
              <w:t>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m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1,88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1,88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1,88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1,88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1,88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1,88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1,88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1,88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1,88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1,88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1,88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1,88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Пространствена характ. под в/у земя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B'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90" w:lineRule="exact"/>
              <w:ind w:firstLine="0"/>
              <w:jc w:val="center"/>
            </w:pPr>
            <w:r>
              <w:rPr>
                <w:rStyle w:val="2MicrosoftSansSerif4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6,91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6,91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6,91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6,91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6,91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6,91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6,91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6,91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0"/>
              </w:rPr>
              <w:t xml:space="preserve">Топлинни загуби от </w:t>
            </w:r>
            <w:r>
              <w:rPr>
                <w:rStyle w:val="2MicrosoftSansSerif85pt0"/>
              </w:rPr>
              <w:t>топлопр. за период на отопление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Qtr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5348,8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4745,1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4514,9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0"/>
              </w:rPr>
              <w:t>3055,0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</w:rPr>
              <w:t>2704,1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0"/>
              </w:rPr>
              <w:t>3838,9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</w:rPr>
              <w:t>5301,2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0"/>
              </w:rPr>
              <w:t>Топлинни загуби от топлопр. за период на охлаждане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Qtr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“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“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“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"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"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"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"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"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“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“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“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Коеф. на пренос на топлина през ограждащите зоната елементи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Htr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457,5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457,5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457,5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457,5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457,5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457,5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457,5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</w:rPr>
              <w:t>457,5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457,5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457,5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457,5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457,5</w:t>
            </w:r>
          </w:p>
        </w:tc>
      </w:tr>
    </w:tbl>
    <w:p w:rsidR="00D160A5" w:rsidRDefault="00D160A5">
      <w:pPr>
        <w:framePr w:w="16445" w:wrap="notBeside" w:vAnchor="text" w:hAnchor="text" w:xAlign="center" w:y="1"/>
        <w:rPr>
          <w:sz w:val="2"/>
          <w:szCs w:val="2"/>
        </w:rPr>
      </w:pPr>
    </w:p>
    <w:p w:rsidR="00D160A5" w:rsidRDefault="00D160A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9"/>
        <w:gridCol w:w="614"/>
        <w:gridCol w:w="806"/>
        <w:gridCol w:w="931"/>
        <w:gridCol w:w="898"/>
        <w:gridCol w:w="917"/>
        <w:gridCol w:w="931"/>
        <w:gridCol w:w="898"/>
        <w:gridCol w:w="898"/>
        <w:gridCol w:w="960"/>
        <w:gridCol w:w="931"/>
        <w:gridCol w:w="979"/>
        <w:gridCol w:w="946"/>
        <w:gridCol w:w="917"/>
        <w:gridCol w:w="960"/>
      </w:tblGrid>
      <w:tr w:rsidR="00D160A5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59" w:lineRule="exact"/>
              <w:ind w:firstLine="0"/>
              <w:jc w:val="center"/>
            </w:pPr>
            <w:r>
              <w:rPr>
                <w:rStyle w:val="2MicrosoftSansSerif85pt"/>
              </w:rPr>
              <w:lastRenderedPageBreak/>
              <w:t>Коеф. на пренос на топлина чрез топя. през огр .елементи гран. с външен в-х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1"/>
              </w:rPr>
              <w:t>Hd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317,9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Коефициент на пренос на топлина</w:t>
            </w:r>
            <w:r>
              <w:rPr>
                <w:rStyle w:val="2MicrosoftSansSerif85pt"/>
              </w:rPr>
              <w:t xml:space="preserve"> чрез топлопреминаване през земята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Hg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139,6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Коеф. на пренос на топлина чрез топя. през елементи гранич. с неот./неохл. зони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  <w:lang w:val="bg-BG" w:eastAsia="bg-BG" w:bidi="bg-BG"/>
              </w:rPr>
              <w:t>Ни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 xml:space="preserve">Коеф. на пренос на топлина </w:t>
            </w:r>
            <w:r>
              <w:rPr>
                <w:rStyle w:val="2MicrosoftSansSerif85pt"/>
              </w:rPr>
              <w:t>чрез топя. през елементи гранич. с прил. сгради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>Н</w:t>
            </w:r>
            <w:r>
              <w:rPr>
                <w:rStyle w:val="2MicrosoftSansSerif85pt"/>
                <w:vertAlign w:val="subscript"/>
              </w:rPr>
              <w:t>А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Топлинен поток през земята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00" w:lineRule="exact"/>
              <w:ind w:left="180" w:firstLine="0"/>
              <w:jc w:val="left"/>
            </w:pPr>
            <w:r>
              <w:rPr>
                <w:rStyle w:val="210pt"/>
                <w:vertAlign w:val="superscript"/>
              </w:rPr>
              <w:t>Ф</w:t>
            </w:r>
            <w:r>
              <w:rPr>
                <w:rStyle w:val="210pt"/>
                <w:vertAlign w:val="subscript"/>
              </w:rPr>
              <w:t>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20,20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20,58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24,12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35,30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42,99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65,79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108,55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100,98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47,19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41,75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27,66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20,38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2MicrosoftSansSerif85pt"/>
              </w:rPr>
              <w:t xml:space="preserve">Вътрешен коефициент на периодичен пренос на топлина при под в/у </w:t>
            </w:r>
            <w:r>
              <w:rPr>
                <w:rStyle w:val="2MicrosoftSansSerif85pt"/>
              </w:rPr>
              <w:t>земя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 xml:space="preserve">Н </w:t>
            </w:r>
            <w:r>
              <w:rPr>
                <w:rStyle w:val="2MicrosoftSansSerif85pt"/>
                <w:lang w:val="en-US" w:eastAsia="en-US" w:bidi="en-US"/>
              </w:rPr>
              <w:t>pi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182,24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center"/>
            </w:pPr>
            <w:r>
              <w:rPr>
                <w:rStyle w:val="2MicrosoftSansSerif85pt"/>
              </w:rPr>
              <w:t>Външен коефициент на периодичен пренос на топлина при под в/у земя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>Нре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74,29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0"/>
              </w:rPr>
              <w:t xml:space="preserve">Топлинни </w:t>
            </w:r>
            <w:r>
              <w:rPr>
                <w:rStyle w:val="2MicrosoftSansSerif85pt0"/>
              </w:rPr>
              <w:t>загуби от вентилация за период на отопление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</w:rPr>
              <w:t>Qve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3589,5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3181,8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3005,2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1987,3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1736,3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2536,6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3556,1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0"/>
              </w:rPr>
              <w:t>Топлинни загуби от вентилация за период на охлаждане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</w:rPr>
              <w:t>Qve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1686,2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1066,3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667,8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717,9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1486,4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 xml:space="preserve">Коефициент на пренос на топлина с </w:t>
            </w:r>
            <w:r>
              <w:rPr>
                <w:rStyle w:val="2MicrosoftSansSerif85pt"/>
              </w:rPr>
              <w:t>вентилационния въздух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</w:rPr>
              <w:t>Hve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W/K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224,40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</w:rPr>
              <w:t>Средномесечен часов дебит на въздуха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  <w:lang w:val="bg-BG" w:eastAsia="bg-BG" w:bidi="bg-BG"/>
              </w:rPr>
              <w:t xml:space="preserve">Ч </w:t>
            </w:r>
            <w:r>
              <w:rPr>
                <w:rStyle w:val="2Arial6pt"/>
              </w:rPr>
              <w:t>ve,k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a</w:t>
            </w:r>
            <w:r>
              <w:rPr>
                <w:rStyle w:val="2MicrosoftSansSerif85pt"/>
                <w:lang w:val="en-US" w:eastAsia="en-US" w:bidi="en-US"/>
              </w:rPr>
              <w:t>/h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660,0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</w:rPr>
              <w:t xml:space="preserve">Пълни топлинни </w:t>
            </w:r>
            <w:r>
              <w:rPr>
                <w:rStyle w:val="2MicrosoftSansSerif85pt0"/>
              </w:rPr>
              <w:t>загуби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Qht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8938,3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7926,9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7520,1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5042,2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4440,4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6375,6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8857,3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59" w:lineRule="exact"/>
              <w:ind w:firstLine="0"/>
              <w:jc w:val="center"/>
            </w:pPr>
            <w:r>
              <w:rPr>
                <w:rStyle w:val="2MicrosoftSansSerif85pt"/>
              </w:rPr>
              <w:t>Средната по време стойност на топлинен поток от вътрешен източник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  <w:vertAlign w:val="superscript"/>
                <w:lang w:val="bg-BG" w:eastAsia="bg-BG" w:bidi="bg-BG"/>
              </w:rPr>
              <w:t>Ф</w:t>
            </w:r>
            <w:r>
              <w:rPr>
                <w:rStyle w:val="2Arial6pt"/>
                <w:lang w:val="bg-BG" w:eastAsia="bg-BG" w:bidi="bg-BG"/>
              </w:rPr>
              <w:t>М,к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8250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0"/>
              </w:rPr>
              <w:t>Топлина от вътрешни топл. източници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Qint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6138,0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5544,0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6138,0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5940,0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6138,0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5940,0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6138,0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6138,0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5940,0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6138,0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5940,0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6138,0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Средната стойност на топлиннен поток от слънчево облъчване-север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^soi,k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56,88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104,34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155,78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219,19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275,42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301,74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299,35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268,24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207,62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128,66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69,64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46,11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 xml:space="preserve">Средната </w:t>
            </w:r>
            <w:r>
              <w:rPr>
                <w:rStyle w:val="2MicrosoftSansSerif85pt"/>
              </w:rPr>
              <w:t>стойност на топлиннен поток от слънчево облъчване-изток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^soi,k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692,1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1027,8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1192,0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1497,3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1904,4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2148,9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2227,5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2223,9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1836,5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1184,9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788,6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624,3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Средната стойност на топлиннен поток от слънчево облъчване-запад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^soi,k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188,9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287,8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336,2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426,1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546,0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618,1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641,2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640,2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526,1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334,1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217,3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168,9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Средната стойност на топлиннен поток от слънчево облъчване-юг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^soi,k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984,0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1307,7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1190,5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1137,5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1232,3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1328,6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1433,2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1734,6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1835,0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1424,9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1094,2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915,6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 xml:space="preserve">Средната стойност на топлини, поток от слънчево облъчване-хор. </w:t>
            </w:r>
            <w:r>
              <w:rPr>
                <w:rStyle w:val="2MicrosoftSansSerif85pt"/>
              </w:rPr>
              <w:t>пов.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^soi,k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-57,77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-5,67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40,90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109,08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183,46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223,50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237,74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226,35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137,23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21,14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-44,03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-68,15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Топлинен поток от излъчване към небосвода - север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  <w:vertAlign w:val="superscript"/>
                <w:lang w:val="bg-BG" w:eastAsia="bg-BG" w:bidi="bg-BG"/>
              </w:rPr>
              <w:t>ф</w:t>
            </w:r>
            <w:r>
              <w:rPr>
                <w:rStyle w:val="2Arial6pt"/>
                <w:lang w:val="bg-BG" w:eastAsia="bg-BG" w:bidi="bg-BG"/>
              </w:rPr>
              <w:t>г,к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68,90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 xml:space="preserve">Топлинен поток от излъчване </w:t>
            </w:r>
            <w:r>
              <w:rPr>
                <w:rStyle w:val="2MicrosoftSansSerif85pt"/>
              </w:rPr>
              <w:t>към небосвода - изток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  <w:vertAlign w:val="superscript"/>
                <w:lang w:val="bg-BG" w:eastAsia="bg-BG" w:bidi="bg-BG"/>
              </w:rPr>
              <w:t>ф</w:t>
            </w:r>
            <w:r>
              <w:rPr>
                <w:rStyle w:val="2Arial6pt"/>
                <w:lang w:val="bg-BG" w:eastAsia="bg-BG" w:bidi="bg-BG"/>
              </w:rPr>
              <w:t>г,к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58,21</w:t>
            </w:r>
          </w:p>
        </w:tc>
      </w:tr>
    </w:tbl>
    <w:p w:rsidR="00D160A5" w:rsidRDefault="00D160A5">
      <w:pPr>
        <w:framePr w:w="16445" w:wrap="notBeside" w:vAnchor="text" w:hAnchor="text" w:xAlign="center" w:y="1"/>
        <w:rPr>
          <w:sz w:val="2"/>
          <w:szCs w:val="2"/>
        </w:rPr>
      </w:pPr>
    </w:p>
    <w:p w:rsidR="00D160A5" w:rsidRDefault="00D160A5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9"/>
        <w:gridCol w:w="614"/>
        <w:gridCol w:w="806"/>
        <w:gridCol w:w="931"/>
        <w:gridCol w:w="898"/>
        <w:gridCol w:w="917"/>
        <w:gridCol w:w="931"/>
        <w:gridCol w:w="898"/>
        <w:gridCol w:w="898"/>
        <w:gridCol w:w="960"/>
        <w:gridCol w:w="931"/>
        <w:gridCol w:w="979"/>
        <w:gridCol w:w="946"/>
        <w:gridCol w:w="917"/>
        <w:gridCol w:w="960"/>
      </w:tblGrid>
      <w:tr w:rsidR="00D160A5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lastRenderedPageBreak/>
              <w:t>Топлинен поток от излъчване към небосвода - запад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vertAlign w:val="superscript"/>
              </w:rPr>
              <w:t>Ф</w:t>
            </w:r>
            <w:r>
              <w:rPr>
                <w:rStyle w:val="2MicrosoftSansSerif85pt"/>
              </w:rPr>
              <w:t>г,к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47,14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 xml:space="preserve">Топлинен поток от </w:t>
            </w:r>
            <w:r>
              <w:rPr>
                <w:rStyle w:val="2MicrosoftSansSerif85pt"/>
              </w:rPr>
              <w:t>излъчване към небосвода -юг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vertAlign w:val="superscript"/>
              </w:rPr>
              <w:t>Ф</w:t>
            </w:r>
            <w:r>
              <w:rPr>
                <w:rStyle w:val="2MicrosoftSansSerif85pt"/>
              </w:rPr>
              <w:t>г,к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60,46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Топлинен поток от излъчване към небосвода -хоризонтална повърхност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vertAlign w:val="superscript"/>
              </w:rPr>
              <w:t>Ф</w:t>
            </w:r>
            <w:r>
              <w:rPr>
                <w:rStyle w:val="2MicrosoftSansSerif85pt"/>
              </w:rPr>
              <w:t>г,к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141,69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Средноденонощният интензитет на слънчево греене - север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 xml:space="preserve">1 </w:t>
            </w:r>
            <w:r>
              <w:rPr>
                <w:rStyle w:val="2MicrosoftSansSerif85pt"/>
                <w:lang w:val="en-US" w:eastAsia="en-US" w:bidi="en-US"/>
              </w:rPr>
              <w:t xml:space="preserve">sol, </w:t>
            </w:r>
            <w:r>
              <w:rPr>
                <w:rStyle w:val="2MicrosoftSansSerif85pt"/>
              </w:rPr>
              <w:t>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22,9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34,8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47,7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63,6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77,7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84,3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83,7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75,9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60,7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40,9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26,1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20,2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Средноденонощният интензитет на слънчево греене - изток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 xml:space="preserve">1 </w:t>
            </w:r>
            <w:r>
              <w:rPr>
                <w:rStyle w:val="2MicrosoftSansSerif85pt"/>
                <w:lang w:val="en-US" w:eastAsia="en-US" w:bidi="en-US"/>
              </w:rPr>
              <w:t xml:space="preserve">sol, </w:t>
            </w:r>
            <w:r>
              <w:rPr>
                <w:rStyle w:val="2MicrosoftSansSerif85pt"/>
              </w:rPr>
              <w:t>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40,4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59,2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68,4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85,5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122,0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126,4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126,2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104,5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68,0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36,6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Средноденонощният интензитет на слънчево греене - запад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 xml:space="preserve">1 </w:t>
            </w:r>
            <w:r>
              <w:rPr>
                <w:rStyle w:val="2MicrosoftSansSerif85pt"/>
                <w:lang w:val="en-US" w:eastAsia="en-US" w:bidi="en-US"/>
              </w:rPr>
              <w:t xml:space="preserve">sol, </w:t>
            </w:r>
            <w:r>
              <w:rPr>
                <w:rStyle w:val="2MicrosoftSansSerif85pt"/>
              </w:rPr>
              <w:t>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40,4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59,2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68,4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85,5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108,3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122,0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126,4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126,2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104,5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68,0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45,8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36,6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Средноденонощният интензитет на слънчево греене - юг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 xml:space="preserve">1 </w:t>
            </w:r>
            <w:r>
              <w:rPr>
                <w:rStyle w:val="2MicrosoftSansSerif85pt"/>
                <w:lang w:val="en-US" w:eastAsia="en-US" w:bidi="en-US"/>
              </w:rPr>
              <w:t xml:space="preserve">sol, </w:t>
            </w:r>
            <w:r>
              <w:rPr>
                <w:rStyle w:val="2MicrosoftSansSerif85pt"/>
              </w:rPr>
              <w:t>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72,7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95,9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87,5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83,7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90,5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97,4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104,9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126,5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133,7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104,3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80,6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67,8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Средноденонощният интензитет на слънчево греене - хориз. пов.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 xml:space="preserve">1 </w:t>
            </w:r>
            <w:r>
              <w:rPr>
                <w:rStyle w:val="2MicrosoftSansSerif85pt"/>
                <w:lang w:val="en-US" w:eastAsia="en-US" w:bidi="en-US"/>
              </w:rPr>
              <w:t xml:space="preserve">sol, </w:t>
            </w:r>
            <w:r>
              <w:rPr>
                <w:rStyle w:val="2MicrosoftSansSerif85pt"/>
              </w:rPr>
              <w:t>к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W/m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50,1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81,2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109,0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149,7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194,1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218,0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226,5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219,7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166,5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97,2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58,3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43,9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Топлинни печалби от сл. греене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Qsol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1387,0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1829,1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2169,0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2440,2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3081,4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3327,0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3600,2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3789,4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3270,6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2301,7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1530,5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1255,0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Пълни топлинни печалби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Qqn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7525,0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7373,1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8307,0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8380,2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9219,4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9267,0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9738,2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9927,4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9210,6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8439,7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7470,5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7393,0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Отношение топл.печалби/топл.загуби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1"/>
              </w:rPr>
              <w:t>Yh,c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340" w:firstLine="0"/>
              <w:jc w:val="left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0,842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0,930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1,105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1,662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1,901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1,172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0,835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Фактор на ополз. на топл. печалби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</w:rPr>
              <w:t>Пн.яп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340" w:firstLine="0"/>
              <w:jc w:val="left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0,543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0,518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0,475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0,376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0,345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0,460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0,545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Фактор на ополз. на топл. загуби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nc,is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340" w:firstLine="0"/>
              <w:jc w:val="left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Нетна енергия за отопление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QH.nd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4852,9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4106,9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3573,1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1894,2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1530,8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2935,7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4827,7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Нетна енергия за охлаждане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1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Qc.nd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Обем гореща вода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V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3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m</w:t>
            </w:r>
            <w:r>
              <w:rPr>
                <w:rStyle w:val="2MicrosoftSansSerif85pt"/>
                <w:vertAlign w:val="superscript"/>
                <w:lang w:val="en-US" w:eastAsia="en-US" w:bidi="en-US"/>
              </w:rPr>
              <w:t>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16,9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18,8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Температура на горещата вода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260" w:firstLine="0"/>
              <w:jc w:val="left"/>
            </w:pPr>
            <w:r>
              <w:rPr>
                <w:rStyle w:val="2MicrosoftSansSerif95pt"/>
              </w:rPr>
              <w:t>9w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340" w:firstLine="0"/>
              <w:jc w:val="left"/>
            </w:pPr>
            <w:r>
              <w:rPr>
                <w:rStyle w:val="2MicrosoftSansSerif95pt"/>
              </w:rPr>
              <w:t>°C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45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Температура на студената</w:t>
            </w:r>
            <w:r>
              <w:rPr>
                <w:rStyle w:val="2MicrosoftSansSerif85pt"/>
              </w:rPr>
              <w:t xml:space="preserve"> вода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260" w:firstLine="0"/>
              <w:jc w:val="left"/>
            </w:pPr>
            <w:r>
              <w:rPr>
                <w:rStyle w:val="2MicrosoftSansSerif95pt"/>
              </w:rPr>
              <w:t>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340" w:firstLine="0"/>
              <w:jc w:val="left"/>
            </w:pPr>
            <w:r>
              <w:rPr>
                <w:rStyle w:val="2MicrosoftSansSerif95pt"/>
              </w:rPr>
              <w:t>°C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10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Нетна енергия за подгряване на вода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</w:rPr>
              <w:t>Qw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688,4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737,5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737,5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737,5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737,5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НЕТНА ЕНЕРГИЯ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260" w:firstLine="0"/>
              <w:jc w:val="left"/>
            </w:pPr>
            <w:r>
              <w:rPr>
                <w:rStyle w:val="2Arial6pt"/>
              </w:rPr>
              <w:t>Q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5615,0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4795,3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4335,2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2631,7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737,5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762,1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737,5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2292,9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3673,2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5589,8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Необходима допълнителна енергия за работа на отоплителната система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left"/>
            </w:pPr>
            <w:r>
              <w:rPr>
                <w:rStyle w:val="2MicrosoftSansSerif95pt"/>
              </w:rPr>
              <w:t>E|-I,sys,m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220" w:firstLine="0"/>
              <w:jc w:val="left"/>
            </w:pPr>
            <w:r>
              <w:rPr>
                <w:rStyle w:val="2MicrosoftSansSerif95pt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37,2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33,6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37,2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36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37,2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37,2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Ефективност на системата за отопление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180" w:firstLine="0"/>
              <w:jc w:val="left"/>
            </w:pPr>
            <w:r>
              <w:rPr>
                <w:rStyle w:val="2MicrosoftSansSerif95pt"/>
              </w:rPr>
              <w:t>Osys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340" w:firstLine="0"/>
              <w:jc w:val="left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0,92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0,92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0,92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0,92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0,92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0,92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Потребна енергия за отопление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180" w:firstLine="0"/>
              <w:jc w:val="left"/>
            </w:pPr>
            <w:r>
              <w:rPr>
                <w:rStyle w:val="2MicrosoftSansSerif95pt0"/>
              </w:rPr>
              <w:t>Qh.iti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5312,0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0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4497,7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3921,0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2094,9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1701,1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00" w:firstLine="0"/>
              <w:jc w:val="right"/>
            </w:pPr>
            <w:r>
              <w:rPr>
                <w:rStyle w:val="2MicrosoftSansSerif85pt"/>
                <w:lang w:val="en-US" w:eastAsia="en-US" w:bidi="en-US"/>
              </w:rPr>
              <w:t>3227,0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5284,7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MicrosoftSansSerif85pt"/>
              </w:rPr>
              <w:t>Необходима допълнителна енергия за работа на охладителната система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left"/>
            </w:pPr>
            <w:r>
              <w:rPr>
                <w:rStyle w:val="2MicrosoftSansSerif95pt"/>
              </w:rPr>
              <w:t>Ec,sys,m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220" w:firstLine="0"/>
              <w:jc w:val="left"/>
            </w:pPr>
            <w:r>
              <w:rPr>
                <w:rStyle w:val="2MicrosoftSansSerif95pt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"/>
              </w:rPr>
              <w:t>Ефективност на системата за охлаждане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180" w:firstLine="0"/>
              <w:jc w:val="left"/>
            </w:pPr>
            <w:r>
              <w:rPr>
                <w:rStyle w:val="2MicrosoftSansSerif95pt"/>
              </w:rPr>
              <w:t>Osys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340" w:firstLine="0"/>
              <w:jc w:val="left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Топлина на</w:t>
            </w:r>
            <w:r>
              <w:rPr>
                <w:rStyle w:val="2MicrosoftSansSerif85pt"/>
              </w:rPr>
              <w:t xml:space="preserve"> влагата от хора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6pt"/>
              </w:rPr>
              <w:t>Qp,w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220" w:firstLine="0"/>
              <w:jc w:val="left"/>
            </w:pPr>
            <w:r>
              <w:rPr>
                <w:rStyle w:val="2MicrosoftSansSerif95pt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Потребна енергия за охлаждане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180" w:firstLine="0"/>
              <w:jc w:val="left"/>
            </w:pPr>
            <w:r>
              <w:rPr>
                <w:rStyle w:val="2MicrosoftSansSerif95pt"/>
              </w:rPr>
              <w:t>Qc.m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2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-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t>Необходима допълнителна енергия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left"/>
            </w:pPr>
            <w:r>
              <w:rPr>
                <w:rStyle w:val="2MicrosoftSansSerif95pt"/>
              </w:rPr>
              <w:t>Ew.sys.m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left="220" w:firstLine="0"/>
              <w:jc w:val="left"/>
            </w:pPr>
            <w:r>
              <w:rPr>
                <w:rStyle w:val="2MicrosoftSansSerif95pt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90" w:lineRule="exact"/>
              <w:ind w:firstLine="0"/>
              <w:jc w:val="center"/>
            </w:pPr>
            <w:r>
              <w:rPr>
                <w:rStyle w:val="2MicrosoftSansSerif95pt"/>
              </w:rPr>
              <w:t>0</w:t>
            </w:r>
          </w:p>
        </w:tc>
      </w:tr>
    </w:tbl>
    <w:p w:rsidR="00D160A5" w:rsidRDefault="00D160A5">
      <w:pPr>
        <w:framePr w:w="16445" w:wrap="notBeside" w:vAnchor="text" w:hAnchor="text" w:xAlign="center" w:y="1"/>
        <w:rPr>
          <w:sz w:val="2"/>
          <w:szCs w:val="2"/>
        </w:rPr>
      </w:pPr>
    </w:p>
    <w:p w:rsidR="00D160A5" w:rsidRDefault="00AE4052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9"/>
        <w:gridCol w:w="614"/>
        <w:gridCol w:w="806"/>
        <w:gridCol w:w="931"/>
        <w:gridCol w:w="898"/>
        <w:gridCol w:w="917"/>
        <w:gridCol w:w="931"/>
        <w:gridCol w:w="898"/>
        <w:gridCol w:w="898"/>
        <w:gridCol w:w="960"/>
        <w:gridCol w:w="931"/>
        <w:gridCol w:w="979"/>
        <w:gridCol w:w="946"/>
        <w:gridCol w:w="917"/>
        <w:gridCol w:w="960"/>
      </w:tblGrid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</w:rPr>
              <w:lastRenderedPageBreak/>
              <w:t>за работа на системата за вода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left"/>
            </w:pPr>
            <w:r>
              <w:rPr>
                <w:rStyle w:val="2MicrosoftSansSerif85pt"/>
              </w:rPr>
              <w:t xml:space="preserve">Ефективност на </w:t>
            </w:r>
            <w:r>
              <w:rPr>
                <w:rStyle w:val="2MicrosoftSansSerif85pt"/>
              </w:rPr>
              <w:t>системата за гореща вода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</w:rPr>
              <w:t>Hsys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0,92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0,92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0,92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0,92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0,98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0,98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0,98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0,98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0,92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"/>
                <w:lang w:val="en-US" w:eastAsia="en-US" w:bidi="en-US"/>
              </w:rPr>
              <w:t>0,92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"/>
                <w:lang w:val="en-US" w:eastAsia="en-US" w:bidi="en-US"/>
              </w:rPr>
              <w:t>0,92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</w:rPr>
              <w:t>Потребна енергия за гореща вода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</w:rPr>
              <w:t>Qw.m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828,4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748,2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828,4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801,7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777,7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752,6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8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777,7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777,7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752,6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6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828,4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801,7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8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828,4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</w:rPr>
              <w:t>Потребна енергия за УРЕДИ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245,5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221,8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245,5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237,6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245,5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237,6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8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245,5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245,5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237,6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6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245,5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237,6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245,5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</w:rPr>
              <w:t>Потребна енергия за ОСВЕТЛЕНИЕ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204,6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184,8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204,6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6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198,0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204,6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198,0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8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204,6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204,6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198,0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6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204,6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198,0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204,6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</w:rPr>
              <w:t>ПОТРЕБНА ЕНЕРГИЯ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20" w:lineRule="exact"/>
              <w:ind w:left="180" w:firstLine="0"/>
              <w:jc w:val="left"/>
            </w:pPr>
            <w:r>
              <w:rPr>
                <w:rStyle w:val="2Arial6pt"/>
              </w:rPr>
              <w:t>Qm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6591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4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5652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5199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3332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4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1228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4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1188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1228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1228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1188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2980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4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4464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6563</w:t>
            </w:r>
          </w:p>
        </w:tc>
      </w:tr>
      <w:tr w:rsidR="00D160A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</w:rPr>
              <w:t>ПЪРВИЧНА ЕНЕРГИЯ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D160A5">
            <w:pPr>
              <w:framePr w:w="1644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4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kWh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7870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4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6793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6410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4418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4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3683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right="240" w:firstLine="0"/>
              <w:jc w:val="right"/>
            </w:pPr>
            <w:r>
              <w:rPr>
                <w:rStyle w:val="2MicrosoftSansSerif85pt0"/>
                <w:lang w:val="en-US" w:eastAsia="en-US" w:bidi="en-US"/>
              </w:rPr>
              <w:t>3565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3683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8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3683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3565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4079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left="260" w:firstLine="0"/>
              <w:jc w:val="left"/>
            </w:pPr>
            <w:r>
              <w:rPr>
                <w:rStyle w:val="2MicrosoftSansSerif85pt0"/>
                <w:lang w:val="en-US" w:eastAsia="en-US" w:bidi="en-US"/>
              </w:rPr>
              <w:t>5607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60A5" w:rsidRDefault="00AE4052">
            <w:pPr>
              <w:pStyle w:val="23"/>
              <w:framePr w:w="16445" w:wrap="notBeside" w:vAnchor="text" w:hAnchor="text" w:xAlign="center" w:y="1"/>
              <w:shd w:val="clear" w:color="auto" w:fill="auto"/>
              <w:spacing w:before="0" w:after="0" w:line="170" w:lineRule="exact"/>
              <w:ind w:firstLine="0"/>
              <w:jc w:val="center"/>
            </w:pPr>
            <w:r>
              <w:rPr>
                <w:rStyle w:val="2MicrosoftSansSerif85pt0"/>
                <w:lang w:val="en-US" w:eastAsia="en-US" w:bidi="en-US"/>
              </w:rPr>
              <w:t>7842</w:t>
            </w:r>
          </w:p>
        </w:tc>
      </w:tr>
    </w:tbl>
    <w:p w:rsidR="00D160A5" w:rsidRDefault="00D160A5">
      <w:pPr>
        <w:framePr w:w="16445" w:wrap="notBeside" w:vAnchor="text" w:hAnchor="text" w:xAlign="center" w:y="1"/>
        <w:rPr>
          <w:sz w:val="2"/>
          <w:szCs w:val="2"/>
        </w:rPr>
      </w:pPr>
    </w:p>
    <w:p w:rsidR="00D160A5" w:rsidRDefault="00D160A5">
      <w:pPr>
        <w:rPr>
          <w:sz w:val="2"/>
          <w:szCs w:val="2"/>
        </w:rPr>
      </w:pPr>
    </w:p>
    <w:p w:rsidR="00D160A5" w:rsidRDefault="00D160A5">
      <w:pPr>
        <w:rPr>
          <w:sz w:val="2"/>
          <w:szCs w:val="2"/>
        </w:rPr>
        <w:sectPr w:rsidR="00D160A5">
          <w:type w:val="continuous"/>
          <w:pgSz w:w="16840" w:h="11900" w:orient="landscape"/>
          <w:pgMar w:top="961" w:right="222" w:bottom="716" w:left="174" w:header="0" w:footer="3" w:gutter="0"/>
          <w:cols w:space="720"/>
          <w:noEndnote/>
          <w:docGrid w:linePitch="360"/>
        </w:sectPr>
      </w:pPr>
    </w:p>
    <w:p w:rsidR="00D160A5" w:rsidRDefault="00D160A5">
      <w:pPr>
        <w:spacing w:line="154" w:lineRule="exact"/>
        <w:rPr>
          <w:sz w:val="12"/>
          <w:szCs w:val="12"/>
        </w:rPr>
      </w:pPr>
    </w:p>
    <w:p w:rsidR="00D160A5" w:rsidRDefault="00D160A5">
      <w:pPr>
        <w:rPr>
          <w:sz w:val="2"/>
          <w:szCs w:val="2"/>
        </w:rPr>
        <w:sectPr w:rsidR="00D160A5">
          <w:type w:val="continuous"/>
          <w:pgSz w:w="16840" w:h="11900" w:orient="landscape"/>
          <w:pgMar w:top="982" w:right="0" w:bottom="982" w:left="0" w:header="0" w:footer="3" w:gutter="0"/>
          <w:cols w:space="720"/>
          <w:noEndnote/>
          <w:docGrid w:linePitch="360"/>
        </w:sectPr>
      </w:pPr>
    </w:p>
    <w:p w:rsidR="00D160A5" w:rsidRDefault="00276914">
      <w:pPr>
        <w:rPr>
          <w:sz w:val="2"/>
          <w:szCs w:val="2"/>
        </w:rPr>
      </w:pPr>
      <w:r>
        <w:rPr>
          <w:noProof/>
          <w:lang w:bidi="ar-SA"/>
        </w:rPr>
        <mc:AlternateContent>
          <mc:Choice Requires="wps">
            <w:drawing>
              <wp:anchor distT="30480" distB="979170" distL="63500" distR="63500" simplePos="0" relativeHeight="251671040" behindDoc="1" locked="0" layoutInCell="1" allowOverlap="1">
                <wp:simplePos x="0" y="0"/>
                <wp:positionH relativeFrom="margin">
                  <wp:posOffset>-457200</wp:posOffset>
                </wp:positionH>
                <wp:positionV relativeFrom="paragraph">
                  <wp:posOffset>30480</wp:posOffset>
                </wp:positionV>
                <wp:extent cx="3761105" cy="1515745"/>
                <wp:effectExtent l="0" t="1905" r="1270" b="0"/>
                <wp:wrapSquare wrapText="right"/>
                <wp:docPr id="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1105" cy="151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946"/>
                              <w:gridCol w:w="1368"/>
                              <w:gridCol w:w="610"/>
                            </w:tblGrid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45"/>
                                <w:jc w:val="center"/>
                              </w:trPr>
                              <w:tc>
                                <w:tcPr>
                                  <w:tcW w:w="3946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Год. потребна енергия за отопление</w:t>
                                  </w:r>
                                </w:p>
                              </w:tc>
                              <w:tc>
                                <w:tcPr>
                                  <w:tcW w:w="1368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= 25784</w:t>
                                  </w:r>
                                </w:p>
                              </w:tc>
                              <w:tc>
                                <w:tcPr>
                                  <w:tcW w:w="610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64"/>
                                <w:jc w:val="center"/>
                              </w:trPr>
                              <w:tc>
                                <w:tcPr>
                                  <w:tcW w:w="3946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Год. потребна енергия за БГВ</w:t>
                                  </w:r>
                                </w:p>
                              </w:tc>
                              <w:tc>
                                <w:tcPr>
                                  <w:tcW w:w="1368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= 9503</w:t>
                                  </w:r>
                                </w:p>
                              </w:tc>
                              <w:tc>
                                <w:tcPr>
                                  <w:tcW w:w="610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64"/>
                                <w:jc w:val="center"/>
                              </w:trPr>
                              <w:tc>
                                <w:tcPr>
                                  <w:tcW w:w="3946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Год. потребна енергия за</w:t>
                                  </w:r>
                                  <w:r>
                                    <w:rPr>
                                      <w:rStyle w:val="2MicrosoftSansSerif85pt0"/>
                                    </w:rPr>
                                    <w:t xml:space="preserve"> помпи/вент.</w:t>
                                  </w:r>
                                </w:p>
                              </w:tc>
                              <w:tc>
                                <w:tcPr>
                                  <w:tcW w:w="1368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= 254</w:t>
                                  </w:r>
                                </w:p>
                              </w:tc>
                              <w:tc>
                                <w:tcPr>
                                  <w:tcW w:w="610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74"/>
                                <w:jc w:val="center"/>
                              </w:trPr>
                              <w:tc>
                                <w:tcPr>
                                  <w:tcW w:w="3946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Год. потребна енергия за уреди</w:t>
                                  </w:r>
                                </w:p>
                              </w:tc>
                              <w:tc>
                                <w:tcPr>
                                  <w:tcW w:w="1368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= 2891</w:t>
                                  </w:r>
                                </w:p>
                              </w:tc>
                              <w:tc>
                                <w:tcPr>
                                  <w:tcW w:w="610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3946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Год. потр.енергия за осветление</w:t>
                                  </w:r>
                                </w:p>
                              </w:tc>
                              <w:tc>
                                <w:tcPr>
                                  <w:tcW w:w="1368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= 2409</w:t>
                                  </w:r>
                                </w:p>
                              </w:tc>
                              <w:tc>
                                <w:tcPr>
                                  <w:tcW w:w="610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523"/>
                                <w:jc w:val="center"/>
                              </w:trPr>
                              <w:tc>
                                <w:tcPr>
                                  <w:tcW w:w="3946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 xml:space="preserve">ГОДИШНА ПОТРЕБНА ЕНЕРГИЯ </w:t>
                                  </w: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(Q)</w:t>
                                  </w:r>
                                </w:p>
                              </w:tc>
                              <w:tc>
                                <w:tcPr>
                                  <w:tcW w:w="1368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= 40841</w:t>
                                  </w:r>
                                </w:p>
                              </w:tc>
                              <w:tc>
                                <w:tcPr>
                                  <w:tcW w:w="610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60"/>
                                <w:jc w:val="center"/>
                              </w:trPr>
                              <w:tc>
                                <w:tcPr>
                                  <w:tcW w:w="3946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 xml:space="preserve">ГОДИШНА ПЪРВИЧНА ЕНЕРГИЯ </w:t>
                                  </w: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(Qp)</w:t>
                                  </w:r>
                                </w:p>
                              </w:tc>
                              <w:tc>
                                <w:tcPr>
                                  <w:tcW w:w="1368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= 61198</w:t>
                                  </w:r>
                                </w:p>
                              </w:tc>
                              <w:tc>
                                <w:tcPr>
                                  <w:tcW w:w="610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</w:t>
                                  </w:r>
                                </w:p>
                              </w:tc>
                            </w:tr>
                          </w:tbl>
                          <w:p w:rsidR="00D160A5" w:rsidRDefault="00D160A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52" type="#_x0000_t202" style="position:absolute;margin-left:-36pt;margin-top:2.4pt;width:296.15pt;height:119.35pt;z-index:-251645440;visibility:visible;mso-wrap-style:square;mso-width-percent:0;mso-height-percent:0;mso-wrap-distance-left:5pt;mso-wrap-distance-top:2.4pt;mso-wrap-distance-right:5pt;mso-wrap-distance-bottom:77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n5tAIAALMFAAAOAAAAZHJzL2Uyb0RvYy54bWysVNuOmzAQfa/Uf7D8znJZIAEtWe2GUFXa&#10;XqTdfoADJlgFm9pOYLvqv3dsQrKXl6otD9Zgj4/PzJyZq+uxa9GBSsUEz7B/4WFEeSkqxncZ/vZQ&#10;OEuMlCa8Iq3gNMOPVOHr1ft3V0Of0kA0oq2oRADCVTr0GW607lPXVWVDO6IuRE85HNZCdkTDr9y5&#10;lSQDoHetG3he7A5CVr0UJVUKdvPpEK8sfl3TUn+pa0U1ajMM3LRdpV23ZnVXVyTdSdI3rDzSIH/B&#10;oiOMw6MnqJxogvaSvYHqWCmFErW+KEXnirpmJbUxQDS+9yqa+4b01MYCyVH9KU3q/8GWnw9fJWJV&#10;hqFQnHRQogc6anQrRnQZmfQMvUrB674HPz3CPpTZhqr6O1F+V4iLdUP4jt5IKYaGkgro+eam++zq&#10;hKMMyHb4JCp4h+y1sEBjLTuTO8gGAnQo0+OpNIZLCZuXi9j3vQijEs78yI8WoWXnknS+3kulP1DR&#10;IWNkWELtLTw53Clt6JB0djGvcVGwtrX1b/mLDXCcduBxuGrODA1bzqfESzbLzTJ0wiDeOKGX585N&#10;sQ6duPAXUX6Zr9e5/8u864dpw6qKcvPMLC0//LPSHUU+ieIkLiVaVhk4Q0nJ3XbdSnQgIO3Cfjbp&#10;cHJ2c1/SsEmAWF6F5AehdxskThEvF05YhJGTLLyl4/nJbRJ7YRLmxcuQ7hin/x4SGjKcREE0qelM&#10;+lVsnv3exkbSjmkYHi3rQL0nJ5IaDW54ZUurCWsn+1kqDP1zKqDcc6GtYo1IJ7nqcTva3gjiuRO2&#10;onoEDUsBCgOhwuQDoxHyJ0YDTJEMqx97IilG7UcOfWBGzmzI2djOBuElXM2wxmgy13oaTftesl0D&#10;yHOn3UCvFMyq2DTVxOLYYTAZbDDHKWZGz/N/63WetavfAAAA//8DAFBLAwQUAAYACAAAACEAOz/t&#10;MN4AAAAJAQAADwAAAGRycy9kb3ducmV2LnhtbEyPy07DMBBF90j8gzVIbFDrxH0AIU6FEGzYUdiw&#10;c+MhibDHUewmoV/PsKLL0R3de065m70TIw6xC6QhX2YgkOpgO2o0fLy/LO5AxGTIGhcINfxghF11&#10;eVGawoaJ3nDcp0ZwCcXCaGhT6gspY92iN3EZeiTOvsLgTeJzaKQdzMTl3kmVZVvpTUe80Joen1qs&#10;v/dHr2E7P/c3r/eoplPtRvo85XnCXOvrq/nxAUTCOf0/wx8+o0PFTIdwJBuF07C4VeySNKzZgPON&#10;ylYgDhrUerUBWZXy3KD6BQAA//8DAFBLAQItABQABgAIAAAAIQC2gziS/gAAAOEBAAATAAAAAAAA&#10;AAAAAAAAAAAAAABbQ29udGVudF9UeXBlc10ueG1sUEsBAi0AFAAGAAgAAAAhADj9If/WAAAAlAEA&#10;AAsAAAAAAAAAAAAAAAAALwEAAF9yZWxzLy5yZWxzUEsBAi0AFAAGAAgAAAAhACoSyfm0AgAAswUA&#10;AA4AAAAAAAAAAAAAAAAALgIAAGRycy9lMm9Eb2MueG1sUEsBAi0AFAAGAAgAAAAhADs/7TDeAAAA&#10;CQEAAA8AAAAAAAAAAAAAAAAADgUAAGRycy9kb3ducmV2LnhtbFBLBQYAAAAABAAEAPMAAAAZBgAA&#10;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946"/>
                        <w:gridCol w:w="1368"/>
                        <w:gridCol w:w="610"/>
                      </w:tblGrid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45"/>
                          <w:jc w:val="center"/>
                        </w:trPr>
                        <w:tc>
                          <w:tcPr>
                            <w:tcW w:w="3946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Год. потребна енергия за отопление</w:t>
                            </w:r>
                          </w:p>
                        </w:tc>
                        <w:tc>
                          <w:tcPr>
                            <w:tcW w:w="1368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>= 25784</w:t>
                            </w:r>
                          </w:p>
                        </w:tc>
                        <w:tc>
                          <w:tcPr>
                            <w:tcW w:w="610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64"/>
                          <w:jc w:val="center"/>
                        </w:trPr>
                        <w:tc>
                          <w:tcPr>
                            <w:tcW w:w="3946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Год. потребна енергия за БГВ</w:t>
                            </w:r>
                          </w:p>
                        </w:tc>
                        <w:tc>
                          <w:tcPr>
                            <w:tcW w:w="1368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>= 9503</w:t>
                            </w:r>
                          </w:p>
                        </w:tc>
                        <w:tc>
                          <w:tcPr>
                            <w:tcW w:w="610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64"/>
                          <w:jc w:val="center"/>
                        </w:trPr>
                        <w:tc>
                          <w:tcPr>
                            <w:tcW w:w="3946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Год. потребна енергия за</w:t>
                            </w:r>
                            <w:r>
                              <w:rPr>
                                <w:rStyle w:val="2MicrosoftSansSerif85pt0"/>
                              </w:rPr>
                              <w:t xml:space="preserve"> помпи/вент.</w:t>
                            </w:r>
                          </w:p>
                        </w:tc>
                        <w:tc>
                          <w:tcPr>
                            <w:tcW w:w="1368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>= 254</w:t>
                            </w:r>
                          </w:p>
                        </w:tc>
                        <w:tc>
                          <w:tcPr>
                            <w:tcW w:w="610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74"/>
                          <w:jc w:val="center"/>
                        </w:trPr>
                        <w:tc>
                          <w:tcPr>
                            <w:tcW w:w="3946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Год. потребна енергия за уреди</w:t>
                            </w:r>
                          </w:p>
                        </w:tc>
                        <w:tc>
                          <w:tcPr>
                            <w:tcW w:w="1368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>= 2891</w:t>
                            </w:r>
                          </w:p>
                        </w:tc>
                        <w:tc>
                          <w:tcPr>
                            <w:tcW w:w="610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3946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Год. потр.енергия за осветление</w:t>
                            </w:r>
                          </w:p>
                        </w:tc>
                        <w:tc>
                          <w:tcPr>
                            <w:tcW w:w="1368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>= 2409</w:t>
                            </w:r>
                          </w:p>
                        </w:tc>
                        <w:tc>
                          <w:tcPr>
                            <w:tcW w:w="610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523"/>
                          <w:jc w:val="center"/>
                        </w:trPr>
                        <w:tc>
                          <w:tcPr>
                            <w:tcW w:w="3946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 xml:space="preserve">ГОДИШНА ПОТРЕБНА ЕНЕРГИЯ </w:t>
                            </w: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(Q)</w:t>
                            </w:r>
                          </w:p>
                        </w:tc>
                        <w:tc>
                          <w:tcPr>
                            <w:tcW w:w="1368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>= 40841</w:t>
                            </w:r>
                          </w:p>
                        </w:tc>
                        <w:tc>
                          <w:tcPr>
                            <w:tcW w:w="610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60"/>
                          <w:jc w:val="center"/>
                        </w:trPr>
                        <w:tc>
                          <w:tcPr>
                            <w:tcW w:w="3946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 xml:space="preserve">ГОДИШНА ПЪРВИЧНА ЕНЕРГИЯ </w:t>
                            </w: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(Qp)</w:t>
                            </w:r>
                          </w:p>
                        </w:tc>
                        <w:tc>
                          <w:tcPr>
                            <w:tcW w:w="1368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>= 61198</w:t>
                            </w:r>
                          </w:p>
                        </w:tc>
                        <w:tc>
                          <w:tcPr>
                            <w:tcW w:w="610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</w:t>
                            </w:r>
                          </w:p>
                        </w:tc>
                      </w:tr>
                    </w:tbl>
                    <w:p w:rsidR="00D160A5" w:rsidRDefault="00D160A5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901825" distB="254000" distL="457200" distR="63500" simplePos="0" relativeHeight="251672064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1901825</wp:posOffset>
                </wp:positionV>
                <wp:extent cx="3267710" cy="369570"/>
                <wp:effectExtent l="635" t="0" r="0" b="2540"/>
                <wp:wrapSquare wrapText="right"/>
                <wp:docPr id="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71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976"/>
                              <w:gridCol w:w="1627"/>
                              <w:gridCol w:w="542"/>
                            </w:tblGrid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59"/>
                                <w:jc w:val="center"/>
                              </w:trPr>
                              <w:tc>
                                <w:tcPr>
                                  <w:tcW w:w="2976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Емисии парникови газове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= т/м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0,7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976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 xml:space="preserve">Емисии парникови </w:t>
                                  </w:r>
                                  <w:r>
                                    <w:rPr>
                                      <w:rStyle w:val="2MicrosoftSansSerif85pt0"/>
                                    </w:rPr>
                                    <w:t>газове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= т/год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9,0</w:t>
                                  </w:r>
                                </w:p>
                              </w:tc>
                            </w:tr>
                          </w:tbl>
                          <w:p w:rsidR="00D160A5" w:rsidRDefault="00D160A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53" type="#_x0000_t202" style="position:absolute;margin-left:.05pt;margin-top:149.75pt;width:257.3pt;height:29.1pt;z-index:-251644416;visibility:visible;mso-wrap-style:square;mso-width-percent:0;mso-height-percent:0;mso-wrap-distance-left:36pt;mso-wrap-distance-top:149.75pt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acsgIAALIFAAAOAAAAZHJzL2Uyb0RvYy54bWysVNuOmzAQfa/Uf7D8znIJgYCWVLshVJW2&#10;F2m3H+CACVbBprYT2Fb9945NSPbyUrXlwRo84zO3M3P9buxadKRSMcEz7F95GFFeiorxfYa/PhTO&#10;CiOlCa9IKzjN8CNV+N367ZvroU9pIBrRVlQiAOEqHfoMN1r3qeuqsqEdUVeipxyUtZAd0fAr924l&#10;yQDoXesGnhe5g5BVL0VJlYLbfFLitcWva1rqz3WtqEZthiE2bU9pz5053fU1SfeS9A0rT2GQv4ii&#10;I4yD0zNUTjRBB8leQXWslEKJWl+VonNFXbOS2hwgG997kc19Q3pqc4HiqP5cJvX/YMtPxy8SsSrD&#10;MUacdNCiBzpqdCtGtIhMeYZepWB134OdHuEe2mxTVf2dKL8pxMWmIXxPb6QUQ0NJBeH55qX75OmE&#10;owzIbvgoKvBDDlpYoLGWnakdVAMBOrTp8dwaE0sJl4sgimMfVCXoFlGyjG3vXJLOr3up9HsqOmSE&#10;DEtovUUnxzulTTQknU2MMy4K1ra2/S1/dgGG0w34hqdGZ6Kw3fyZeMl2tV2FThhEWyf08ty5KTah&#10;ExV+vMwX+WaT+7+MXz9MG1ZVlBs3M7P88M86d+L4xIkzt5RoWWXgTEhK7nebVqIjAWYX9rM1B83F&#10;zH0ehi0C5PIiJT8IvdsgcYpoFTthES6dJPZWjucnt0nkhUmYF89TumOc/ntKaMhwsgyWE5kuQb/I&#10;zbPf69xI2jENu6NlXYZXZyOSGgpueWVbqwlrJ/lJKUz4l1JAu+dGW8Iajk5s1eNutKMRxPMg7ET1&#10;CBSWAhgGZITFB0Ij5A+MBlgiGVbfD0RSjNoPHMbAbJxZkLOwmwXCS3iaYY3RJG70tJkOvWT7BpDn&#10;QbuBUSmYZbGZqSmK04DBYrDJnJaY2TxP/63VZdWufwMAAP//AwBQSwMEFAAGAAgAAAAhAM11nMLd&#10;AAAACAEAAA8AAABkcnMvZG93bnJldi54bWxMjzFPwzAUhHck/oP1kFgQdRxI04Q4FUKwsFFYurnx&#10;I4mwn6PYTUJ/Pe5Ex9Od7r6rtos1bMLR944kiFUCDKlxuqdWwtfn2/0GmA+KtDKOUMIvetjW11eV&#10;KrWb6QOnXWhZLCFfKgldCEPJuW86tMqv3IAUvW83WhWiHFuuRzXHcmt4miRrblVPcaFTA7502Pzs&#10;jlbCenkd7t4LTOdTYyban4QIKKS8vVmen4AFXMJ/GM74ER3qyHRwR9KembNmQUJaFBmwaGfiMQd2&#10;kPCQ5TnwuuKXB+o/AAAA//8DAFBLAQItABQABgAIAAAAIQC2gziS/gAAAOEBAAATAAAAAAAAAAAA&#10;AAAAAAAAAABbQ29udGVudF9UeXBlc10ueG1sUEsBAi0AFAAGAAgAAAAhADj9If/WAAAAlAEAAAsA&#10;AAAAAAAAAAAAAAAALwEAAF9yZWxzLy5yZWxzUEsBAi0AFAAGAAgAAAAhAGOYRpyyAgAAsgUAAA4A&#10;AAAAAAAAAAAAAAAALgIAAGRycy9lMm9Eb2MueG1sUEsBAi0AFAAGAAgAAAAhAM11nMLdAAAACAEA&#10;AA8AAAAAAAAAAAAAAAAADAUAAGRycy9kb3ducmV2LnhtbFBLBQYAAAAABAAEAPMAAAAW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976"/>
                        <w:gridCol w:w="1627"/>
                        <w:gridCol w:w="542"/>
                      </w:tblGrid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59"/>
                          <w:jc w:val="center"/>
                        </w:trPr>
                        <w:tc>
                          <w:tcPr>
                            <w:tcW w:w="2976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Емисии парникови газове</w:t>
                            </w:r>
                          </w:p>
                        </w:tc>
                        <w:tc>
                          <w:tcPr>
                            <w:tcW w:w="1627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>= т/м</w:t>
                            </w:r>
                          </w:p>
                        </w:tc>
                        <w:tc>
                          <w:tcPr>
                            <w:tcW w:w="542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MicrosoftSansSerif85pt0"/>
                              </w:rPr>
                              <w:t>0,7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976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 xml:space="preserve">Емисии парникови </w:t>
                            </w:r>
                            <w:r>
                              <w:rPr>
                                <w:rStyle w:val="2MicrosoftSansSerif85pt0"/>
                              </w:rPr>
                              <w:t>газове</w:t>
                            </w:r>
                          </w:p>
                        </w:tc>
                        <w:tc>
                          <w:tcPr>
                            <w:tcW w:w="1627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MicrosoftSansSerif85pt0"/>
                              </w:rPr>
                              <w:t>= т/год</w:t>
                            </w:r>
                          </w:p>
                        </w:tc>
                        <w:tc>
                          <w:tcPr>
                            <w:tcW w:w="542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MicrosoftSansSerif85pt0"/>
                              </w:rPr>
                              <w:t>9,0</w:t>
                            </w:r>
                          </w:p>
                        </w:tc>
                      </w:tr>
                    </w:tbl>
                    <w:p w:rsidR="00D160A5" w:rsidRDefault="00D160A5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713105" distR="63500" simplePos="0" relativeHeight="251673088" behindDoc="1" locked="0" layoutInCell="1" allowOverlap="1">
                <wp:simplePos x="0" y="0"/>
                <wp:positionH relativeFrom="margin">
                  <wp:posOffset>8065135</wp:posOffset>
                </wp:positionH>
                <wp:positionV relativeFrom="paragraph">
                  <wp:posOffset>0</wp:posOffset>
                </wp:positionV>
                <wp:extent cx="1231265" cy="1540510"/>
                <wp:effectExtent l="0" t="0" r="0" b="0"/>
                <wp:wrapSquare wrapText="left"/>
                <wp:docPr id="6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265" cy="1540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54"/>
                              <w:gridCol w:w="826"/>
                              <w:gridCol w:w="859"/>
                            </w:tblGrid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74"/>
                                <w:jc w:val="center"/>
                              </w:trPr>
                              <w:tc>
                                <w:tcPr>
                                  <w:tcW w:w="254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Constantia7pt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46,88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18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kWh/m</w:t>
                                  </w:r>
                                  <w:r>
                                    <w:rPr>
                                      <w:rStyle w:val="2MicrosoftSansSerif85pt0"/>
                                      <w:vertAlign w:val="superscript"/>
                                      <w:lang w:val="en-US" w:eastAsia="en-US" w:bidi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64"/>
                                <w:jc w:val="center"/>
                              </w:trPr>
                              <w:tc>
                                <w:tcPr>
                                  <w:tcW w:w="254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Constantia7pt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17,28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18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kWh/m</w:t>
                                  </w:r>
                                  <w:r>
                                    <w:rPr>
                                      <w:rStyle w:val="2MicrosoftSansSerif85pt0"/>
                                      <w:vertAlign w:val="superscript"/>
                                      <w:lang w:val="en-US" w:eastAsia="en-US" w:bidi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64"/>
                                <w:jc w:val="center"/>
                              </w:trPr>
                              <w:tc>
                                <w:tcPr>
                                  <w:tcW w:w="254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Constantia7pt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0,46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18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kWh/m</w:t>
                                  </w:r>
                                  <w:r>
                                    <w:rPr>
                                      <w:rStyle w:val="2MicrosoftSansSerif85pt0"/>
                                      <w:vertAlign w:val="superscript"/>
                                      <w:lang w:val="en-US" w:eastAsia="en-US" w:bidi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64"/>
                                <w:jc w:val="center"/>
                              </w:trPr>
                              <w:tc>
                                <w:tcPr>
                                  <w:tcW w:w="254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Constantia7pt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5,26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18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kWh/m</w:t>
                                  </w:r>
                                  <w:r>
                                    <w:rPr>
                                      <w:rStyle w:val="2MicrosoftSansSerif85pt0"/>
                                      <w:vertAlign w:val="superscript"/>
                                      <w:lang w:val="en-US" w:eastAsia="en-US" w:bidi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432"/>
                                <w:jc w:val="center"/>
                              </w:trPr>
                              <w:tc>
                                <w:tcPr>
                                  <w:tcW w:w="254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Constantia7pt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4,38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shd w:val="clear" w:color="auto" w:fill="FFFFFF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18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kWh/m</w:t>
                                  </w:r>
                                  <w:r>
                                    <w:rPr>
                                      <w:rStyle w:val="2MicrosoftSansSerif85pt0"/>
                                      <w:vertAlign w:val="superscript"/>
                                      <w:lang w:val="en-US" w:eastAsia="en-US" w:bidi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533"/>
                                <w:jc w:val="center"/>
                              </w:trPr>
                              <w:tc>
                                <w:tcPr>
                                  <w:tcW w:w="254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Constantia7pt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74,26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shd w:val="clear" w:color="auto" w:fill="FFFFFF"/>
                                  <w:vAlign w:val="center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18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kWh/m</w:t>
                                  </w:r>
                                  <w:r>
                                    <w:rPr>
                                      <w:rStyle w:val="2MicrosoftSansSerif85pt0"/>
                                      <w:vertAlign w:val="superscript"/>
                                      <w:lang w:val="en-US" w:eastAsia="en-US" w:bidi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D160A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60"/>
                                <w:jc w:val="center"/>
                              </w:trPr>
                              <w:tc>
                                <w:tcPr>
                                  <w:tcW w:w="254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4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Constantia7pt"/>
                                    </w:rPr>
                                    <w:t>=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</w:rPr>
                                    <w:t>111,27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shd w:val="clear" w:color="auto" w:fill="FFFFFF"/>
                                  <w:vAlign w:val="bottom"/>
                                </w:tcPr>
                                <w:p w:rsidR="00D160A5" w:rsidRDefault="00AE4052">
                                  <w:pPr>
                                    <w:pStyle w:val="23"/>
                                    <w:shd w:val="clear" w:color="auto" w:fill="auto"/>
                                    <w:spacing w:before="0" w:after="0" w:line="170" w:lineRule="exact"/>
                                    <w:ind w:left="180" w:firstLine="0"/>
                                    <w:jc w:val="left"/>
                                  </w:pPr>
                                  <w:r>
                                    <w:rPr>
                                      <w:rStyle w:val="2MicrosoftSansSerif85pt0"/>
                                      <w:lang w:val="en-US" w:eastAsia="en-US" w:bidi="en-US"/>
                                    </w:rPr>
                                    <w:t>kWh/m</w:t>
                                  </w:r>
                                  <w:r>
                                    <w:rPr>
                                      <w:rStyle w:val="2MicrosoftSansSerif85pt0"/>
                                      <w:vertAlign w:val="superscript"/>
                                      <w:lang w:val="en-US" w:eastAsia="en-US" w:bidi="en-US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D160A5" w:rsidRDefault="00D160A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54" type="#_x0000_t202" style="position:absolute;margin-left:635.05pt;margin-top:0;width:96.95pt;height:121.3pt;z-index:-251643392;visibility:visible;mso-wrap-style:square;mso-width-percent:0;mso-height-percent:0;mso-wrap-distance-left:56.1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KEswIAALMFAAAOAAAAZHJzL2Uyb0RvYy54bWysVNuOmzAQfa/Uf7D8znJZIICWrHZDqCpt&#10;L9JuP8ABE6yCTW0nZLvqv3dsQrKXl6otD9Zgz5y5nZmr60PfoT2VigmeY//Cw4jyStSMb3P87aF0&#10;EoyUJrwmneA0x49U4evl+3dX45DRQLSiq6lEAMJVNg45brUeMtdVVUt7oi7EQDk8NkL2RMOv3Lq1&#10;JCOg950beF7sjkLWgxQVVQpui+kRLy1+09BKf2kaRTXqcgyxaXtKe27M6S6vSLaVZGhZdQyD/EUU&#10;PWEcnJ6gCqIJ2kn2BqpnlRRKNPqiEr0rmoZV1OYA2fjeq2zuWzJQmwsURw2nMqn/B1t93n+ViNU5&#10;jjHipIcWPdCDRrfigC4XpjzjoDLQuh9ATx/gHtpsU1XDnai+K8TFqiV8S2+kFGNLSQ3h+cbSfWY6&#10;4SgDshk/iRr8kJ0WFujQyN7UDqqBAB3a9HhqjYmlMi6DSz+II4wqePOj0It82zyXZLP5IJX+QEWP&#10;jJBjCb238GR/p7QJh2SzivHGRcm6zva/4y8uQHG6Aedgat5MGLadT6mXrpN1EjphEK+d0CsK56Zc&#10;hU5c+ououCxWq8L/Zfz6YdayuqbcuJmp5Yd/1rojySdSnMilRMdqA2dCUnK7WXUS7QlQu7SfLTq8&#10;nNXcl2HYIkAur1Lyg9C7DVKnjJOFE5Zh5KQLL3E8P71NYy9Mw6J8mdId4/TfU0JjjtMoiCY2nYN+&#10;lZtnv7e5kaxnGpZHx/ocJyclkhkOrnltW6sJ6yb5WSlM+OdSQLvnRlvGGpJOdNWHzcHORpDMk7AR&#10;9SNwWApgGBAVNh8IrZA/MRphi+RY/dgRSTHqPnKYA7NyZkHOwmYWCK/ANMcao0lc6Wk17QbJti0g&#10;z5N2A7NSMstiM1RTFMcJg81gkzluMbN6nv9brfOuXf4GAAD//wMAUEsDBBQABgAIAAAAIQDacET7&#10;3AAAAAoBAAAPAAAAZHJzL2Rvd25yZXYueG1sTI+xTsQwEER7JP7BWiQaxDmxogAhzgkhaOi4o6Hz&#10;xUsSYa+j2JeE+3r2Kuh2NKPZN/V29U7MOMUhkIZ8k4FAaoMdqNPwsX+9vQcRkyFrXCDU8IMRts3l&#10;RW0qGxZ6x3mXOsElFCujoU9prKSMbY/exE0Ykdj7CpM3ieXUSTuZhcu9kyrLSunNQPyhNyM+99h+&#10;745eQ7m+jDdvD6iWU+tm+jzlecJc6+ur9ekRRMI1/YXhjM/o0DDTIRzJRuFYq7ss56wGnnT2i7Lg&#10;66BBFaoE2dTy/4TmFwAA//8DAFBLAQItABQABgAIAAAAIQC2gziS/gAAAOEBAAATAAAAAAAAAAAA&#10;AAAAAAAAAABbQ29udGVudF9UeXBlc10ueG1sUEsBAi0AFAAGAAgAAAAhADj9If/WAAAAlAEAAAsA&#10;AAAAAAAAAAAAAAAALwEAAF9yZWxzLy5yZWxzUEsBAi0AFAAGAAgAAAAhAEAMcoSzAgAAswUAAA4A&#10;AAAAAAAAAAAAAAAALgIAAGRycy9lMm9Eb2MueG1sUEsBAi0AFAAGAAgAAAAhANpwRPvcAAAACgEA&#10;AA8AAAAAAAAAAAAAAAAADQUAAGRycy9kb3ducmV2LnhtbFBLBQYAAAAABAAEAPMAAAAWBg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54"/>
                        <w:gridCol w:w="826"/>
                        <w:gridCol w:w="859"/>
                      </w:tblGrid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74"/>
                          <w:jc w:val="center"/>
                        </w:trPr>
                        <w:tc>
                          <w:tcPr>
                            <w:tcW w:w="254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Constantia7pt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46,88</w:t>
                            </w:r>
                          </w:p>
                        </w:tc>
                        <w:tc>
                          <w:tcPr>
                            <w:tcW w:w="859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18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kWh/m</w:t>
                            </w:r>
                            <w:r>
                              <w:rPr>
                                <w:rStyle w:val="2MicrosoftSansSerif85pt0"/>
                                <w:vertAlign w:val="superscript"/>
                                <w:lang w:val="en-US" w:eastAsia="en-US" w:bidi="en-US"/>
                              </w:rPr>
                              <w:t>2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64"/>
                          <w:jc w:val="center"/>
                        </w:trPr>
                        <w:tc>
                          <w:tcPr>
                            <w:tcW w:w="254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Constantia7pt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17,28</w:t>
                            </w:r>
                          </w:p>
                        </w:tc>
                        <w:tc>
                          <w:tcPr>
                            <w:tcW w:w="859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18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kWh/m</w:t>
                            </w:r>
                            <w:r>
                              <w:rPr>
                                <w:rStyle w:val="2MicrosoftSansSerif85pt0"/>
                                <w:vertAlign w:val="superscript"/>
                                <w:lang w:val="en-US" w:eastAsia="en-US" w:bidi="en-US"/>
                              </w:rPr>
                              <w:t>2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64"/>
                          <w:jc w:val="center"/>
                        </w:trPr>
                        <w:tc>
                          <w:tcPr>
                            <w:tcW w:w="254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Constantia7pt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0,46</w:t>
                            </w:r>
                          </w:p>
                        </w:tc>
                        <w:tc>
                          <w:tcPr>
                            <w:tcW w:w="859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18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kWh/m</w:t>
                            </w:r>
                            <w:r>
                              <w:rPr>
                                <w:rStyle w:val="2MicrosoftSansSerif85pt0"/>
                                <w:vertAlign w:val="superscript"/>
                                <w:lang w:val="en-US" w:eastAsia="en-US" w:bidi="en-US"/>
                              </w:rPr>
                              <w:t>2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64"/>
                          <w:jc w:val="center"/>
                        </w:trPr>
                        <w:tc>
                          <w:tcPr>
                            <w:tcW w:w="254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Constantia7pt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5,26</w:t>
                            </w:r>
                          </w:p>
                        </w:tc>
                        <w:tc>
                          <w:tcPr>
                            <w:tcW w:w="859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18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kWh/m</w:t>
                            </w:r>
                            <w:r>
                              <w:rPr>
                                <w:rStyle w:val="2MicrosoftSansSerif85pt0"/>
                                <w:vertAlign w:val="superscript"/>
                                <w:lang w:val="en-US" w:eastAsia="en-US" w:bidi="en-US"/>
                              </w:rPr>
                              <w:t>2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432"/>
                          <w:jc w:val="center"/>
                        </w:trPr>
                        <w:tc>
                          <w:tcPr>
                            <w:tcW w:w="254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Constantia7pt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4,38</w:t>
                            </w:r>
                          </w:p>
                        </w:tc>
                        <w:tc>
                          <w:tcPr>
                            <w:tcW w:w="859" w:type="dxa"/>
                            <w:shd w:val="clear" w:color="auto" w:fill="FFFFFF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18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kWh/m</w:t>
                            </w:r>
                            <w:r>
                              <w:rPr>
                                <w:rStyle w:val="2MicrosoftSansSerif85pt0"/>
                                <w:vertAlign w:val="superscript"/>
                                <w:lang w:val="en-US" w:eastAsia="en-US" w:bidi="en-US"/>
                              </w:rPr>
                              <w:t>2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533"/>
                          <w:jc w:val="center"/>
                        </w:trPr>
                        <w:tc>
                          <w:tcPr>
                            <w:tcW w:w="254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Constantia7pt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74,26</w:t>
                            </w:r>
                          </w:p>
                        </w:tc>
                        <w:tc>
                          <w:tcPr>
                            <w:tcW w:w="859" w:type="dxa"/>
                            <w:shd w:val="clear" w:color="auto" w:fill="FFFFFF"/>
                            <w:vAlign w:val="center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18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kWh/m</w:t>
                            </w:r>
                            <w:r>
                              <w:rPr>
                                <w:rStyle w:val="2MicrosoftSansSerif85pt0"/>
                                <w:vertAlign w:val="superscript"/>
                                <w:lang w:val="en-US" w:eastAsia="en-US" w:bidi="en-US"/>
                              </w:rPr>
                              <w:t>2</w:t>
                            </w:r>
                          </w:p>
                        </w:tc>
                      </w:tr>
                      <w:tr w:rsidR="00D160A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60"/>
                          <w:jc w:val="center"/>
                        </w:trPr>
                        <w:tc>
                          <w:tcPr>
                            <w:tcW w:w="254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4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Constantia7pt"/>
                              </w:rPr>
                              <w:t>=</w:t>
                            </w:r>
                          </w:p>
                        </w:tc>
                        <w:tc>
                          <w:tcPr>
                            <w:tcW w:w="826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</w:rPr>
                              <w:t>111,27</w:t>
                            </w:r>
                          </w:p>
                        </w:tc>
                        <w:tc>
                          <w:tcPr>
                            <w:tcW w:w="859" w:type="dxa"/>
                            <w:shd w:val="clear" w:color="auto" w:fill="FFFFFF"/>
                            <w:vAlign w:val="bottom"/>
                          </w:tcPr>
                          <w:p w:rsidR="00D160A5" w:rsidRDefault="00AE4052">
                            <w:pPr>
                              <w:pStyle w:val="23"/>
                              <w:shd w:val="clear" w:color="auto" w:fill="auto"/>
                              <w:spacing w:before="0" w:after="0" w:line="170" w:lineRule="exact"/>
                              <w:ind w:left="180" w:firstLine="0"/>
                              <w:jc w:val="left"/>
                            </w:pPr>
                            <w:r>
                              <w:rPr>
                                <w:rStyle w:val="2MicrosoftSansSerif85pt0"/>
                                <w:lang w:val="en-US" w:eastAsia="en-US" w:bidi="en-US"/>
                              </w:rPr>
                              <w:t>kWh/m</w:t>
                            </w:r>
                            <w:r>
                              <w:rPr>
                                <w:rStyle w:val="2MicrosoftSansSerif85pt0"/>
                                <w:vertAlign w:val="superscript"/>
                                <w:lang w:val="en-US" w:eastAsia="en-US" w:bidi="en-US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D160A5" w:rsidRDefault="00D160A5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:rsidR="00D160A5" w:rsidRDefault="00AE4052">
      <w:pPr>
        <w:pStyle w:val="140"/>
        <w:shd w:val="clear" w:color="auto" w:fill="auto"/>
        <w:spacing w:before="0" w:after="0" w:line="264" w:lineRule="exact"/>
        <w:ind w:left="640" w:right="1260"/>
        <w:jc w:val="left"/>
      </w:pPr>
      <w:r>
        <w:t>Спец. год. потребна енергия за отопление Спец. год. потребна енергия за БГВ Спец. год. потребна енергия за помпи/вент.</w:t>
      </w:r>
    </w:p>
    <w:p w:rsidR="00D160A5" w:rsidRDefault="00AE4052">
      <w:pPr>
        <w:pStyle w:val="140"/>
        <w:shd w:val="clear" w:color="auto" w:fill="auto"/>
        <w:spacing w:before="0" w:after="139" w:line="264" w:lineRule="exact"/>
        <w:ind w:left="640" w:right="1260"/>
        <w:jc w:val="left"/>
      </w:pPr>
      <w:r>
        <w:t>Спец. год. потребна енергия за уреди Спец. год. потребна енергия за осветление</w:t>
      </w:r>
    </w:p>
    <w:p w:rsidR="00D160A5" w:rsidRDefault="00AE4052">
      <w:pPr>
        <w:pStyle w:val="140"/>
        <w:shd w:val="clear" w:color="auto" w:fill="auto"/>
        <w:spacing w:before="0" w:after="537" w:line="466" w:lineRule="exact"/>
        <w:ind w:left="20"/>
      </w:pPr>
      <w:r>
        <w:t xml:space="preserve">СПЕЦИФИЧНА ГОДИШНА ПОТРЕБНА ЕНЕРГИЯ </w:t>
      </w:r>
      <w:r>
        <w:rPr>
          <w:lang w:val="en-US" w:eastAsia="en-US" w:bidi="en-US"/>
        </w:rPr>
        <w:t>(Q')</w:t>
      </w:r>
      <w:r>
        <w:rPr>
          <w:lang w:val="en-US" w:eastAsia="en-US" w:bidi="en-US"/>
        </w:rPr>
        <w:br/>
      </w:r>
      <w:r>
        <w:t xml:space="preserve">СПЕЦИФИЧНА ГОДИШНА ПЪРВИЧНА ЕНЕРГИЯ </w:t>
      </w:r>
      <w:r>
        <w:rPr>
          <w:lang w:val="en-US" w:eastAsia="en-US" w:bidi="en-US"/>
        </w:rPr>
        <w:t>(Q'p)</w:t>
      </w:r>
    </w:p>
    <w:p w:rsidR="00D160A5" w:rsidRDefault="00AE4052">
      <w:pPr>
        <w:pStyle w:val="140"/>
        <w:shd w:val="clear" w:color="auto" w:fill="auto"/>
        <w:tabs>
          <w:tab w:val="left" w:pos="902"/>
          <w:tab w:val="left" w:pos="1824"/>
          <w:tab w:val="left" w:pos="2750"/>
          <w:tab w:val="left" w:pos="3648"/>
          <w:tab w:val="left" w:pos="4574"/>
          <w:tab w:val="left" w:pos="5520"/>
        </w:tabs>
        <w:spacing w:before="0" w:after="0" w:line="170" w:lineRule="exact"/>
        <w:jc w:val="both"/>
      </w:pPr>
      <w:r>
        <w:t>0,6</w:t>
      </w:r>
      <w:r>
        <w:tab/>
        <w:t>0,6</w:t>
      </w:r>
      <w:r>
        <w:tab/>
        <w:t>0,5</w:t>
      </w:r>
      <w:r>
        <w:tab/>
        <w:t>1,0</w:t>
      </w:r>
      <w:r>
        <w:tab/>
        <w:t>1,0</w:t>
      </w:r>
      <w:r>
        <w:tab/>
        <w:t>1,0</w:t>
      </w:r>
      <w:r>
        <w:tab/>
        <w:t>1,0</w:t>
      </w:r>
    </w:p>
    <w:sectPr w:rsidR="00D160A5">
      <w:type w:val="continuous"/>
      <w:pgSz w:w="16840" w:h="11900" w:orient="landscape"/>
      <w:pgMar w:top="982" w:right="4335" w:bottom="982" w:left="927" w:header="0" w:footer="3" w:gutter="0"/>
      <w:cols w:num="2" w:space="720" w:equalWidth="0">
        <w:col w:w="5146" w:space="619"/>
        <w:col w:w="5813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052" w:rsidRDefault="00AE4052">
      <w:r>
        <w:separator/>
      </w:r>
    </w:p>
  </w:endnote>
  <w:endnote w:type="continuationSeparator" w:id="0">
    <w:p w:rsidR="00AE4052" w:rsidRDefault="00AE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A5" w:rsidRDefault="002769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341630</wp:posOffset>
              </wp:positionH>
              <wp:positionV relativeFrom="page">
                <wp:posOffset>9987280</wp:posOffset>
              </wp:positionV>
              <wp:extent cx="161925" cy="65405"/>
              <wp:effectExtent l="0" t="0" r="254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25" cy="65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0A5" w:rsidRDefault="00AE405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45pt"/>
                            </w:rPr>
                            <w:t>0:2019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margin-left:26.9pt;margin-top:786.4pt;width:12.75pt;height:5.1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18CpwIAAKUFAAAOAAAAZHJzL2Uyb0RvYy54bWysVG1vmzAQ/j5p/8Hyd8rLCA2opGpDmCZ1&#10;L1K7H+CACdaMjWw30E377zubkCatJk3b+GAd9vm5e+4e39X12HG0p0ozKXIcXgQYUVHJmoldjr8+&#10;lN4SI22IqAmXgub4iWp8vXr75mroMxrJVvKaKgQgQmdDn+PWmD7zfV21tCP6QvZUwGEjVUcM/Kqd&#10;XysyAHrH/SgIEn+Qqu6VrKjWsFtMh3jl8JuGVuZz02hqEM8x5Gbcqty6tau/uiLZTpG+ZdUhDfIX&#10;WXSECQh6hCqIIehRsVdQHauU1LIxF5XsfNk0rKKOA7AJgxds7lvSU8cFiqP7Y5n0/4OtPu2/KMTq&#10;HEcYCdJBix7oaNCtHFFkqzP0OgOn+x7czAjb0GXHVPd3svqmkZDrlogdvVFKDi0lNWQX2pv+ydUJ&#10;R1uQ7fBR1hCGPBrpgMZGdbZ0UAwE6NClp2NnbCqVDZmEabTAqIKjZBEHCxeAZPPdXmnznsoOWSPH&#10;CvrusMn+ThubC8lmFxtKyJJx7nrPxdkGOE47EBmu2jObg2vljzRIN8vNMvbiKNl4cVAU3k25jr2k&#10;DC8XxbtivS7CnzZuGGctq2sqbJhZVmH8Z207CHwSxFFYWnJWWzibkla77ZortCcg69J9h4KcuPnn&#10;abgiAJcXlMIoDm6j1CuT5aUXl/HCSy+DpReE6W2aBHEaF+U5pTsm6L9TQkOO0wW01NH5LbfAfa+5&#10;kaxjBgYHZ12Ol0cnklkBbkTtWmsI45N9Ugqb/nMpoN1zo51crUInrZpxOwKK1fBW1k8gXCVBWaBO&#10;mHZgtFJ9x2iAyZFjAaMNI/5BgPTtkJkNNRvb2SCigos5NhhN5tpMw+ixV2zXAu78uG7geZTMafc5&#10;h8OjglngKBzmlh02p//O63m6rn4BAAD//wMAUEsDBBQABgAIAAAAIQBa3h7G3QAAAAsBAAAPAAAA&#10;ZHJzL2Rvd25yZXYueG1sTI9BT8MwDIXvSPyHyEjcWLpVo6U0ndAkLtwYCIlb1nhNReJUTda1/x7v&#10;BDf7vafnz/Vu9k5MOMY+kIL1KgOB1AbTU6fg8+P1oQQRkyajXSBUsGCEXXN7U+vKhAu943RIneAS&#10;ipVWYFMaKilja9HruAoDEnunMHqdeB07aUZ94XLv5CbLHqXXPfEFqwfcW2x/DmevoJi/Ag4R9/h9&#10;mtrR9kvp3hal7u/ml2cQCef0F4YrPqNDw0zHcCYThVOwzZk8sb4tNjxxonjKQRyvSpmvQTa1/P9D&#10;8wsAAP//AwBQSwECLQAUAAYACAAAACEAtoM4kv4AAADhAQAAEwAAAAAAAAAAAAAAAAAAAAAAW0Nv&#10;bnRlbnRfVHlwZXNdLnhtbFBLAQItABQABgAIAAAAIQA4/SH/1gAAAJQBAAALAAAAAAAAAAAAAAAA&#10;AC8BAABfcmVscy8ucmVsc1BLAQItABQABgAIAAAAIQCiW18CpwIAAKUFAAAOAAAAAAAAAAAAAAAA&#10;AC4CAABkcnMvZTJvRG9jLnhtbFBLAQItABQABgAIAAAAIQBa3h7G3QAAAAsBAAAPAAAAAAAAAAAA&#10;AAAAAAEFAABkcnMvZG93bnJldi54bWxQSwUGAAAAAAQABADzAAAACwYAAAAA&#10;" filled="f" stroked="f">
              <v:textbox style="mso-fit-shape-to-text:t" inset="0,0,0,0">
                <w:txbxContent>
                  <w:p w:rsidR="00D160A5" w:rsidRDefault="00AE405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45pt"/>
                      </w:rPr>
                      <w:t>0:2019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A5" w:rsidRDefault="00D160A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A5" w:rsidRDefault="0027691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6792595</wp:posOffset>
              </wp:positionH>
              <wp:positionV relativeFrom="page">
                <wp:posOffset>10251440</wp:posOffset>
              </wp:positionV>
              <wp:extent cx="70485" cy="160655"/>
              <wp:effectExtent l="1270" t="254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60A5" w:rsidRDefault="00AE405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76914" w:rsidRPr="00276914">
                            <w:rPr>
                              <w:rStyle w:val="aa"/>
                              <w:noProof/>
                            </w:rPr>
                            <w:t>3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6" type="#_x0000_t202" style="position:absolute;margin-left:534.85pt;margin-top:807.2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GWpqQIAAKwFAAAOAAAAZHJzL2Uyb0RvYy54bWysVG1vmzAQ/j5p/8HydwpkQACVVGkI06Tu&#10;RWr3AxwwwRrYyHYD3bT/vrMJSdpq0rSND+hsn5977u7xXd+MXYsOVComeIb9Kw8jyktRMb7P8NeH&#10;wokxUprwirSC0ww/UYVvVm/fXA99SheiEW1FJQIQrtKhz3CjdZ+6riob2hF1JXrK4bAWsiMalnLv&#10;VpIMgN617sLzIncQsuqlKKlSsJtPh3hl8eualvpzXSuqUZth4KbtX9r/zvzd1TVJ95L0DSuPNMhf&#10;sOgI4xD0BJUTTdCjZK+gOlZKoUStr0rRuaKuWUltDpCN773I5r4hPbW5QHFUfyqT+n+w5afDF4lY&#10;Bb3DiJMOWvRAR41uxYh8U52hVyk43ffgpkfYNp4mU9XfifKbQlxsGsL3dC2lGBpKKmBnb7oXVycc&#10;ZUB2w0dRQRjyqIUFGmvZGUAoBgJ06NLTqTOGSgmbSy+IQ4xKOPEjLwpDQ80l6Xy3l0q/p6JDxsiw&#10;hL5bbHK4U3pynV1MKC4K1ra29y1/tgGY0w5EhqvmzHCwrfyReMk23saBEyyirRN4ee6si03gRIW/&#10;DPN3+WaT+z9NXD9IG1ZVlJsws6z84M/adhT4JIiTsJRoWWXgDCUl97tNK9GBgKwL+x0LcuHmPqdh&#10;6wW5vEjJXwTe7SJxiiheOkERhE6y9GLH85PbJPKCJMiL5yndMU7/PSU0ZDgJF+Ekpd/m5tnvdW4k&#10;7ZiGwdGyLsPxyYmkRoBbXtnWasLayb4ohaF/LgW0e260latR6KRVPe7G47sAMCPlnaieQL9SgMBA&#10;pDD0wGiE/I7RAAMkwxwmHEbtBw4vwMya2ZCzsZsNwku4mGGN0WRu9DSTHnvJ9g3gzm9sDa+kYFbC&#10;Zw7A3yxgJNhMjuPLzJzLtfU6D9nVLwAAAP//AwBQSwMEFAAGAAgAAAAhAMWOdl7dAAAADwEAAA8A&#10;AABkcnMvZG93bnJldi54bWxMT8tOwzAQvCPxD9YicaN2oUpDiFOhSly4USokbm68jSP8iGw3Tf6e&#10;zQluOzujedS7yVk2Ykx98BLWKwEMfRt07zsJx8+3hxJYysprZYNHCTMm2DW3N7WqdLj6DxwPuWNk&#10;4lOlJJich4rz1Bp0Kq3CgJ64c4hOZYKx4zqqK5k7yx+FKLhTvacEowbcG2x/DhcnYTt9BRwS7vH7&#10;PLbR9HNp32cp7++m1xdgGaf8J4alPlWHhjqdwsXrxCxhUTxvSUtXsd5sgC0aUQrac1p+T8Typub/&#10;dzS/AAAA//8DAFBLAQItABQABgAIAAAAIQC2gziS/gAAAOEBAAATAAAAAAAAAAAAAAAAAAAAAABb&#10;Q29udGVudF9UeXBlc10ueG1sUEsBAi0AFAAGAAgAAAAhADj9If/WAAAAlAEAAAsAAAAAAAAAAAAA&#10;AAAALwEAAF9yZWxzLy5yZWxzUEsBAi0AFAAGAAgAAAAhADxQZampAgAArAUAAA4AAAAAAAAAAAAA&#10;AAAALgIAAGRycy9lMm9Eb2MueG1sUEsBAi0AFAAGAAgAAAAhAMWOdl7dAAAADwEAAA8AAAAAAAAA&#10;AAAAAAAAAwUAAGRycy9kb3ducmV2LnhtbFBLBQYAAAAABAAEAPMAAAANBgAAAAA=&#10;" filled="f" stroked="f">
              <v:textbox style="mso-fit-shape-to-text:t" inset="0,0,0,0">
                <w:txbxContent>
                  <w:p w:rsidR="00D160A5" w:rsidRDefault="00AE405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76914" w:rsidRPr="00276914">
                      <w:rPr>
                        <w:rStyle w:val="aa"/>
                        <w:noProof/>
                      </w:rPr>
                      <w:t>3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A5" w:rsidRDefault="00D160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052" w:rsidRDefault="00AE4052"/>
  </w:footnote>
  <w:footnote w:type="continuationSeparator" w:id="0">
    <w:p w:rsidR="00AE4052" w:rsidRDefault="00AE40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92E8B"/>
    <w:multiLevelType w:val="multilevel"/>
    <w:tmpl w:val="ADF4EB9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E9496C"/>
    <w:multiLevelType w:val="multilevel"/>
    <w:tmpl w:val="CF3A8542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A5"/>
    <w:rsid w:val="00276914"/>
    <w:rsid w:val="00AE4052"/>
    <w:rsid w:val="00D1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ен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Exact0">
    <w:name w:val="Основен текст (4) + Малки букви Exac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22"/>
      <w:szCs w:val="22"/>
      <w:u w:val="none"/>
    </w:rPr>
  </w:style>
  <w:style w:type="character" w:customStyle="1" w:styleId="3">
    <w:name w:val="Основен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pt">
    <w:name w:val="Основен текст (3) + 11 pt;Не е удебелен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">
    <w:name w:val="Основен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ен текст (4) + Малки букви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5">
    <w:name w:val="Основен текст (5)_"/>
    <w:basedOn w:val="a0"/>
    <w:link w:val="5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40"/>
      <w:sz w:val="26"/>
      <w:szCs w:val="26"/>
      <w:u w:val="none"/>
    </w:rPr>
  </w:style>
  <w:style w:type="character" w:customStyle="1" w:styleId="51">
    <w:name w:val="Основен текст (5)"/>
    <w:basedOn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a4">
    <w:name w:val="Горен или долен 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5pt">
    <w:name w:val="Горен или долен колонтитул + 4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 w:eastAsia="bg-BG" w:bidi="bg-BG"/>
    </w:rPr>
  </w:style>
  <w:style w:type="character" w:customStyle="1" w:styleId="1">
    <w:name w:val="Заглавие #1_"/>
    <w:basedOn w:val="a0"/>
    <w:link w:val="10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120"/>
      <w:sz w:val="64"/>
      <w:szCs w:val="64"/>
      <w:u w:val="none"/>
    </w:rPr>
  </w:style>
  <w:style w:type="character" w:customStyle="1" w:styleId="11">
    <w:name w:val="Заглавие #1"/>
    <w:basedOn w:val="1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120"/>
      <w:w w:val="100"/>
      <w:position w:val="0"/>
      <w:sz w:val="64"/>
      <w:szCs w:val="64"/>
      <w:u w:val="none"/>
      <w:lang w:val="bg-BG" w:eastAsia="bg-BG" w:bidi="bg-BG"/>
    </w:rPr>
  </w:style>
  <w:style w:type="character" w:customStyle="1" w:styleId="31">
    <w:name w:val="Заглавие #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3">
    <w:name w:val="Заглавие #3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bg-BG" w:eastAsia="bg-BG" w:bidi="bg-BG"/>
    </w:rPr>
  </w:style>
  <w:style w:type="character" w:customStyle="1" w:styleId="6">
    <w:name w:val="Основен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ен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">
    <w:name w:val="Заглавие #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21">
    <w:name w:val="Заглавие #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bg-BG" w:eastAsia="bg-BG" w:bidi="bg-BG"/>
    </w:rPr>
  </w:style>
  <w:style w:type="character" w:customStyle="1" w:styleId="7">
    <w:name w:val="Основен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712pt">
    <w:name w:val="Основен текст (7) + 12 pt;Не 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8">
    <w:name w:val="Основен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Заглавие на изображение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9">
    <w:name w:val="Основен текст (9)_"/>
    <w:basedOn w:val="a0"/>
    <w:link w:val="9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00">
    <w:name w:val="Основен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0">
    <w:name w:val="Основен текст (11)_"/>
    <w:basedOn w:val="a0"/>
    <w:link w:val="1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2">
    <w:name w:val="Основен текст (12)_"/>
    <w:basedOn w:val="a0"/>
    <w:link w:val="1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ен текст (13)_"/>
    <w:basedOn w:val="a0"/>
    <w:link w:val="13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TimesNewRoman">
    <w:name w:val="Основен текст (13) + Times New Roman"/>
    <w:basedOn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14">
    <w:name w:val="Основен текст (14)_"/>
    <w:basedOn w:val="a0"/>
    <w:link w:val="14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8">
    <w:name w:val="Заглавие на таблица_"/>
    <w:basedOn w:val="a0"/>
    <w:link w:val="a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2">
    <w:name w:val="Основен текст (2)_"/>
    <w:basedOn w:val="a0"/>
    <w:link w:val="2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MicrosoftSansSerif75pt">
    <w:name w:val="Основен текст (2) + Microsoft Sans Serif;7;5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2MicrosoftSansSerif85pt">
    <w:name w:val="Основен текст (2) + Microsoft Sans Serif;8;5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2Arial85pt">
    <w:name w:val="Основен текст (2) + Arial;8;5 pt;Курсив"/>
    <w:basedOn w:val="2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2Arial45pt">
    <w:name w:val="Основен текст (2) + Arial;4;5 pt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 w:eastAsia="bg-BG" w:bidi="bg-BG"/>
    </w:rPr>
  </w:style>
  <w:style w:type="character" w:customStyle="1" w:styleId="15">
    <w:name w:val="Основен текст (15)_"/>
    <w:basedOn w:val="a0"/>
    <w:link w:val="15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5Exact">
    <w:name w:val="Основен текст (15) Exact"/>
    <w:basedOn w:val="a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1Exact">
    <w:name w:val="Основен текст (11) Exact"/>
    <w:basedOn w:val="a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6Exact">
    <w:name w:val="Основен текст (16) Exact"/>
    <w:basedOn w:val="a0"/>
    <w:link w:val="16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2Exact">
    <w:name w:val="Заглавие на изображение (2) Exact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Exact">
    <w:name w:val="Заглавие на таблица (3) Exact"/>
    <w:basedOn w:val="a0"/>
    <w:link w:val="3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ен текст (2)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6">
    <w:name w:val="Основен текст (2) + Курсив"/>
    <w:basedOn w:val="2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FranklinGothicHeavy75pt">
    <w:name w:val="Основен текст (2) + Franklin Gothic Heavy;7;5 pt"/>
    <w:basedOn w:val="2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27pt">
    <w:name w:val="Основен текст (2) + 7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bg-BG" w:eastAsia="bg-BG" w:bidi="bg-BG"/>
    </w:rPr>
  </w:style>
  <w:style w:type="character" w:customStyle="1" w:styleId="2Exact0">
    <w:name w:val="Основен текст (2) Exact"/>
    <w:basedOn w:val="a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2Exact1">
    <w:name w:val="Основен текст (2) + Курсив Exact"/>
    <w:basedOn w:val="2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MicrosoftSansSerif8ptExact">
    <w:name w:val="Основен текст (2) + Microsoft Sans Serif;8 pt;Удебелен Exact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8Exact">
    <w:name w:val="Основен текст (8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">
    <w:name w:val="Основен текст (7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7Exact0">
    <w:name w:val="Основен текст (7) + Малки букви Exact"/>
    <w:basedOn w:val="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1Exact">
    <w:name w:val="Основен текст (21) Exact"/>
    <w:basedOn w:val="a0"/>
    <w:link w:val="210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22Exact">
    <w:name w:val="Основен текст (22) Exact"/>
    <w:basedOn w:val="a0"/>
    <w:link w:val="2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320">
    <w:name w:val="Заглавие #3 (2)_"/>
    <w:basedOn w:val="a0"/>
    <w:link w:val="321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a">
    <w:name w:val="Горен или долен 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2">
    <w:name w:val="Заглавие #4_"/>
    <w:basedOn w:val="a0"/>
    <w:link w:val="43"/>
    <w:rPr>
      <w:rFonts w:ascii="Arial Narrow" w:eastAsia="Arial Narrow" w:hAnsi="Arial Narrow" w:cs="Arial Narrow"/>
      <w:b/>
      <w:bCs/>
      <w:i w:val="0"/>
      <w:iCs w:val="0"/>
      <w:smallCaps w:val="0"/>
      <w:strike w:val="0"/>
      <w:u w:val="none"/>
    </w:rPr>
  </w:style>
  <w:style w:type="character" w:customStyle="1" w:styleId="27">
    <w:name w:val="Основен текст (2) + Удебелен"/>
    <w:basedOn w:val="2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8">
    <w:name w:val="Основен текст (2) + Курсив"/>
    <w:basedOn w:val="2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MicrosoftSansSerif8pt">
    <w:name w:val="Основен текст (2) + Microsoft Sans Serif;8 pt;Удебелен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9">
    <w:name w:val="Основен текст (2)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a">
    <w:name w:val="Основен текст (2) + Малки букви"/>
    <w:basedOn w:val="22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MicrosoftSansSerif8pt0">
    <w:name w:val="Основен текст (2) + Microsoft Sans Serif;8 pt;Удебелен;Малки букви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7">
    <w:name w:val="Основен текст (17)_"/>
    <w:basedOn w:val="a0"/>
    <w:link w:val="17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17ArialNarrow12pt">
    <w:name w:val="Основен текст (17) + Arial Narrow;12 pt;Не е удебелен"/>
    <w:basedOn w:val="1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71">
    <w:name w:val="Основен текст (17) + Малки букви"/>
    <w:basedOn w:val="17"/>
    <w:rPr>
      <w:rFonts w:ascii="Microsoft Sans Serif" w:eastAsia="Microsoft Sans Serif" w:hAnsi="Microsoft Sans Serif" w:cs="Microsoft Sans Serif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8">
    <w:name w:val="Основен текст (18)_"/>
    <w:basedOn w:val="a0"/>
    <w:link w:val="18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9">
    <w:name w:val="Основен текст (19)_"/>
    <w:basedOn w:val="a0"/>
    <w:link w:val="190"/>
    <w:rPr>
      <w:rFonts w:ascii="Arial Narrow" w:eastAsia="Arial Narrow" w:hAnsi="Arial Narrow" w:cs="Arial Narrow"/>
      <w:b w:val="0"/>
      <w:bCs w:val="0"/>
      <w:i/>
      <w:iCs/>
      <w:smallCaps w:val="0"/>
      <w:strike w:val="0"/>
      <w:u w:val="none"/>
    </w:rPr>
  </w:style>
  <w:style w:type="character" w:customStyle="1" w:styleId="191">
    <w:name w:val="Основен текст (19)"/>
    <w:basedOn w:val="1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b">
    <w:name w:val="Основен текст (2) + Малки букви"/>
    <w:basedOn w:val="22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c">
    <w:name w:val="Заглавие на таблица (2)_"/>
    <w:basedOn w:val="a0"/>
    <w:link w:val="2d"/>
    <w:rPr>
      <w:rFonts w:ascii="Arial Narrow" w:eastAsia="Arial Narrow" w:hAnsi="Arial Narrow" w:cs="Arial Narrow"/>
      <w:b w:val="0"/>
      <w:bCs w:val="0"/>
      <w:i/>
      <w:iCs/>
      <w:smallCaps w:val="0"/>
      <w:strike w:val="0"/>
      <w:u w:val="none"/>
    </w:rPr>
  </w:style>
  <w:style w:type="character" w:customStyle="1" w:styleId="2e">
    <w:name w:val="Заглавие на таблица (2)"/>
    <w:basedOn w:val="2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105pt">
    <w:name w:val="Основен текст (2) + 10;5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2105pt0">
    <w:name w:val="Основен текст (2) + 10;5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44">
    <w:name w:val="Заглавие на таблица (4)_"/>
    <w:basedOn w:val="a0"/>
    <w:link w:val="45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0"/>
      <w:w w:val="100"/>
      <w:sz w:val="21"/>
      <w:szCs w:val="21"/>
      <w:u w:val="none"/>
      <w:lang w:val="en-US" w:eastAsia="en-US" w:bidi="en-US"/>
    </w:rPr>
  </w:style>
  <w:style w:type="character" w:customStyle="1" w:styleId="52">
    <w:name w:val="Заглавие на таблица (5)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200">
    <w:name w:val="Основен текст (20)_"/>
    <w:basedOn w:val="a0"/>
    <w:link w:val="201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0"/>
      <w:w w:val="100"/>
      <w:sz w:val="21"/>
      <w:szCs w:val="21"/>
      <w:u w:val="none"/>
      <w:lang w:val="en-US" w:eastAsia="en-US" w:bidi="en-US"/>
    </w:rPr>
  </w:style>
  <w:style w:type="character" w:customStyle="1" w:styleId="20Candara85pt-1pt">
    <w:name w:val="Основен текст (20) + Candara;8;5 pt;Не е курсив;Разредка -1 pt"/>
    <w:basedOn w:val="200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0ArialNarrow12pt">
    <w:name w:val="Основен текст (20) + Arial Narrow;12 pt"/>
    <w:basedOn w:val="20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0ArialNarrow12pt0">
    <w:name w:val="Основен текст (20) + Arial Narrow;12 pt;Не е курсив"/>
    <w:basedOn w:val="20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7pt0">
    <w:name w:val="Основен текст (2) + 7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MicrosoftSansSerif8pt1">
    <w:name w:val="Основен текст (2) + Microsoft Sans Serif;8 pt;Удебелен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28pt0pt">
    <w:name w:val="Основен текст (2) + 8 pt;Удебелен;Разредка 0 pt"/>
    <w:basedOn w:val="2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2MicrosoftSansSerif10pt">
    <w:name w:val="Основен текст (2) + Microsoft Sans Serif;10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2MicrosoftSansSerif8pt2">
    <w:name w:val="Основен текст (2) + Microsoft Sans Serif;8 pt;Удебелен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n-US" w:eastAsia="en-US" w:bidi="en-US"/>
    </w:rPr>
  </w:style>
  <w:style w:type="character" w:customStyle="1" w:styleId="420">
    <w:name w:val="Заглавие #4 (2)_"/>
    <w:basedOn w:val="a0"/>
    <w:link w:val="42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u w:val="none"/>
    </w:rPr>
  </w:style>
  <w:style w:type="character" w:customStyle="1" w:styleId="2MicrosoftSansSerif45pt">
    <w:name w:val="Основен текст (2) + Microsoft Sans Serif;4;5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TimesNewRoman11pt">
    <w:name w:val="Основен текст (2) + Times New Roman;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MicrosoftSansSerif85pt0">
    <w:name w:val="Основен текст (2) + Microsoft Sans Serif;8;5 pt;Удебелен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2MicrosoftSansSerif85pt1">
    <w:name w:val="Основен текст (2) + Microsoft Sans Serif;8;5 pt;Малки букви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6pt">
    <w:name w:val="Основен текст (2) + Arial;6 pt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10pt">
    <w:name w:val="Основен текст (2) + 10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2MicrosoftSansSerif95pt">
    <w:name w:val="Основен текст (2) + Microsoft Sans Serif;9;5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MicrosoftSansSerif95pt0">
    <w:name w:val="Основен текст (2) + Microsoft Sans Serif;9;5 pt;Малки букви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6pt">
    <w:name w:val="Основен текст (2) + 6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Constantia7pt">
    <w:name w:val="Основен текст (2) + Constantia;7 pt"/>
    <w:basedOn w:val="22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bg-BG" w:eastAsia="bg-BG" w:bidi="bg-BG"/>
    </w:rPr>
  </w:style>
  <w:style w:type="paragraph" w:customStyle="1" w:styleId="40">
    <w:name w:val="Основен текст (4)"/>
    <w:basedOn w:val="a"/>
    <w:link w:val="4"/>
    <w:pPr>
      <w:shd w:val="clear" w:color="auto" w:fill="FFFFFF"/>
      <w:spacing w:before="840"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ен текст (3)"/>
    <w:basedOn w:val="a"/>
    <w:link w:val="3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ен текст (5)"/>
    <w:basedOn w:val="a"/>
    <w:link w:val="5"/>
    <w:pPr>
      <w:shd w:val="clear" w:color="auto" w:fill="FFFFFF"/>
      <w:spacing w:line="0" w:lineRule="atLeast"/>
      <w:jc w:val="center"/>
    </w:pPr>
    <w:rPr>
      <w:rFonts w:ascii="Microsoft Sans Serif" w:eastAsia="Microsoft Sans Serif" w:hAnsi="Microsoft Sans Serif" w:cs="Microsoft Sans Serif"/>
      <w:spacing w:val="40"/>
      <w:sz w:val="26"/>
      <w:szCs w:val="26"/>
    </w:rPr>
  </w:style>
  <w:style w:type="paragraph" w:customStyle="1" w:styleId="a5">
    <w:name w:val="Горен или долен 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лавие #1"/>
    <w:basedOn w:val="a"/>
    <w:link w:val="1"/>
    <w:pPr>
      <w:shd w:val="clear" w:color="auto" w:fill="FFFFFF"/>
      <w:spacing w:before="360" w:after="360" w:line="0" w:lineRule="atLeast"/>
      <w:outlineLvl w:val="0"/>
    </w:pPr>
    <w:rPr>
      <w:rFonts w:ascii="Arial Narrow" w:eastAsia="Arial Narrow" w:hAnsi="Arial Narrow" w:cs="Arial Narrow"/>
      <w:i/>
      <w:iCs/>
      <w:spacing w:val="120"/>
      <w:sz w:val="64"/>
      <w:szCs w:val="64"/>
    </w:rPr>
  </w:style>
  <w:style w:type="paragraph" w:customStyle="1" w:styleId="32">
    <w:name w:val="Заглавие #3"/>
    <w:basedOn w:val="a"/>
    <w:link w:val="31"/>
    <w:pPr>
      <w:shd w:val="clear" w:color="auto" w:fill="FFFFFF"/>
      <w:spacing w:before="360" w:after="420" w:line="787" w:lineRule="exact"/>
      <w:jc w:val="center"/>
      <w:outlineLvl w:val="2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60">
    <w:name w:val="Основен текст (6)"/>
    <w:basedOn w:val="a"/>
    <w:link w:val="6"/>
    <w:pPr>
      <w:shd w:val="clear" w:color="auto" w:fill="FFFFFF"/>
      <w:spacing w:before="42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лавие #2"/>
    <w:basedOn w:val="a"/>
    <w:link w:val="2"/>
    <w:pPr>
      <w:shd w:val="clear" w:color="auto" w:fill="FFFFFF"/>
      <w:spacing w:before="360" w:after="7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46"/>
      <w:szCs w:val="46"/>
    </w:rPr>
  </w:style>
  <w:style w:type="paragraph" w:customStyle="1" w:styleId="70">
    <w:name w:val="Основен текст (7)"/>
    <w:basedOn w:val="a"/>
    <w:link w:val="7"/>
    <w:pPr>
      <w:shd w:val="clear" w:color="auto" w:fill="FFFFFF"/>
      <w:spacing w:before="780" w:after="240" w:line="336" w:lineRule="exact"/>
      <w:jc w:val="center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80">
    <w:name w:val="Основен текст (8)"/>
    <w:basedOn w:val="a"/>
    <w:link w:val="8"/>
    <w:pPr>
      <w:shd w:val="clear" w:color="auto" w:fill="FFFFFF"/>
      <w:spacing w:before="240" w:after="960" w:line="341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Заглавие на изображени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90">
    <w:name w:val="Основен текст (9)"/>
    <w:basedOn w:val="a"/>
    <w:link w:val="9"/>
    <w:pPr>
      <w:shd w:val="clear" w:color="auto" w:fill="FFFFFF"/>
      <w:spacing w:line="168" w:lineRule="exact"/>
    </w:pPr>
    <w:rPr>
      <w:rFonts w:ascii="Franklin Gothic Heavy" w:eastAsia="Franklin Gothic Heavy" w:hAnsi="Franklin Gothic Heavy" w:cs="Franklin Gothic Heavy"/>
      <w:sz w:val="15"/>
      <w:szCs w:val="15"/>
    </w:rPr>
  </w:style>
  <w:style w:type="paragraph" w:customStyle="1" w:styleId="101">
    <w:name w:val="Основен текст (10)"/>
    <w:basedOn w:val="a"/>
    <w:link w:val="100"/>
    <w:pPr>
      <w:shd w:val="clear" w:color="auto" w:fill="FFFFFF"/>
      <w:spacing w:after="180" w:line="168" w:lineRule="exact"/>
    </w:pPr>
    <w:rPr>
      <w:rFonts w:ascii="Arial" w:eastAsia="Arial" w:hAnsi="Arial" w:cs="Arial"/>
      <w:sz w:val="13"/>
      <w:szCs w:val="13"/>
    </w:rPr>
  </w:style>
  <w:style w:type="paragraph" w:customStyle="1" w:styleId="111">
    <w:name w:val="Основен текст (11)"/>
    <w:basedOn w:val="a"/>
    <w:link w:val="110"/>
    <w:pPr>
      <w:shd w:val="clear" w:color="auto" w:fill="FFFFFF"/>
      <w:spacing w:before="180" w:after="60" w:line="0" w:lineRule="atLeast"/>
      <w:jc w:val="righ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120">
    <w:name w:val="Основен текст (12)"/>
    <w:basedOn w:val="a"/>
    <w:link w:val="12"/>
    <w:pPr>
      <w:shd w:val="clear" w:color="auto" w:fill="FFFFFF"/>
      <w:spacing w:before="60" w:after="60" w:line="0" w:lineRule="atLeast"/>
      <w:jc w:val="center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130">
    <w:name w:val="Основен текст (13)"/>
    <w:basedOn w:val="a"/>
    <w:link w:val="13"/>
    <w:pPr>
      <w:shd w:val="clear" w:color="auto" w:fill="FFFFFF"/>
      <w:spacing w:before="60" w:after="60" w:line="0" w:lineRule="atLeast"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140">
    <w:name w:val="Основен текст (14)"/>
    <w:basedOn w:val="a"/>
    <w:link w:val="14"/>
    <w:pPr>
      <w:shd w:val="clear" w:color="auto" w:fill="FFFFFF"/>
      <w:spacing w:before="60" w:after="6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17"/>
      <w:szCs w:val="17"/>
    </w:rPr>
  </w:style>
  <w:style w:type="paragraph" w:customStyle="1" w:styleId="a9">
    <w:name w:val="Заглавие на таблица"/>
    <w:basedOn w:val="a"/>
    <w:link w:val="a8"/>
    <w:pPr>
      <w:shd w:val="clear" w:color="auto" w:fill="FFFFFF"/>
      <w:spacing w:line="182" w:lineRule="exac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23">
    <w:name w:val="Основен текст (2)"/>
    <w:basedOn w:val="a"/>
    <w:link w:val="22"/>
    <w:pPr>
      <w:shd w:val="clear" w:color="auto" w:fill="FFFFFF"/>
      <w:spacing w:before="240" w:after="240" w:line="274" w:lineRule="exact"/>
      <w:ind w:hanging="800"/>
      <w:jc w:val="both"/>
    </w:pPr>
    <w:rPr>
      <w:rFonts w:ascii="Arial Narrow" w:eastAsia="Arial Narrow" w:hAnsi="Arial Narrow" w:cs="Arial Narrow"/>
    </w:rPr>
  </w:style>
  <w:style w:type="paragraph" w:customStyle="1" w:styleId="150">
    <w:name w:val="Основен текст (15)"/>
    <w:basedOn w:val="a"/>
    <w:link w:val="15"/>
    <w:pPr>
      <w:shd w:val="clear" w:color="auto" w:fill="FFFFFF"/>
      <w:spacing w:before="180" w:after="60" w:line="206" w:lineRule="exact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customStyle="1" w:styleId="16">
    <w:name w:val="Основен текст (16)"/>
    <w:basedOn w:val="a"/>
    <w:link w:val="16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24">
    <w:name w:val="Заглавие на изображение (2)"/>
    <w:basedOn w:val="a"/>
    <w:link w:val="2Exact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34">
    <w:name w:val="Заглавие на таблица (3)"/>
    <w:basedOn w:val="a"/>
    <w:link w:val="3Exact"/>
    <w:pPr>
      <w:shd w:val="clear" w:color="auto" w:fill="FFFFFF"/>
      <w:spacing w:line="0" w:lineRule="atLeast"/>
    </w:pPr>
    <w:rPr>
      <w:rFonts w:ascii="Arial Narrow" w:eastAsia="Arial Narrow" w:hAnsi="Arial Narrow" w:cs="Arial Narrow"/>
    </w:rPr>
  </w:style>
  <w:style w:type="paragraph" w:customStyle="1" w:styleId="210">
    <w:name w:val="Основен текст (21)"/>
    <w:basedOn w:val="a"/>
    <w:link w:val="21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  <w:lang w:val="en-US" w:eastAsia="en-US" w:bidi="en-US"/>
    </w:rPr>
  </w:style>
  <w:style w:type="paragraph" w:customStyle="1" w:styleId="220">
    <w:name w:val="Основен текст (22)"/>
    <w:basedOn w:val="a"/>
    <w:link w:val="22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  <w:lang w:val="en-US" w:eastAsia="en-US" w:bidi="en-US"/>
    </w:rPr>
  </w:style>
  <w:style w:type="paragraph" w:customStyle="1" w:styleId="321">
    <w:name w:val="Заглавие #3 (2)"/>
    <w:basedOn w:val="a"/>
    <w:link w:val="320"/>
    <w:pPr>
      <w:shd w:val="clear" w:color="auto" w:fill="FFFFFF"/>
      <w:spacing w:after="360" w:line="0" w:lineRule="atLeast"/>
      <w:jc w:val="center"/>
      <w:outlineLvl w:val="2"/>
    </w:pPr>
    <w:rPr>
      <w:rFonts w:ascii="Arial Narrow" w:eastAsia="Arial Narrow" w:hAnsi="Arial Narrow" w:cs="Arial Narrow"/>
      <w:b/>
      <w:bCs/>
      <w:sz w:val="32"/>
      <w:szCs w:val="32"/>
    </w:rPr>
  </w:style>
  <w:style w:type="paragraph" w:customStyle="1" w:styleId="43">
    <w:name w:val="Заглавие #4"/>
    <w:basedOn w:val="a"/>
    <w:link w:val="42"/>
    <w:pPr>
      <w:shd w:val="clear" w:color="auto" w:fill="FFFFFF"/>
      <w:spacing w:before="360" w:after="240" w:line="0" w:lineRule="atLeast"/>
      <w:jc w:val="both"/>
      <w:outlineLvl w:val="3"/>
    </w:pPr>
    <w:rPr>
      <w:rFonts w:ascii="Arial Narrow" w:eastAsia="Arial Narrow" w:hAnsi="Arial Narrow" w:cs="Arial Narrow"/>
      <w:b/>
      <w:bCs/>
    </w:rPr>
  </w:style>
  <w:style w:type="paragraph" w:customStyle="1" w:styleId="170">
    <w:name w:val="Основен текст (17)"/>
    <w:basedOn w:val="a"/>
    <w:link w:val="17"/>
    <w:pPr>
      <w:shd w:val="clear" w:color="auto" w:fill="FFFFFF"/>
      <w:spacing w:before="60" w:after="180" w:line="0" w:lineRule="atLeast"/>
      <w:ind w:firstLine="760"/>
      <w:jc w:val="both"/>
    </w:pPr>
    <w:rPr>
      <w:rFonts w:ascii="Microsoft Sans Serif" w:eastAsia="Microsoft Sans Serif" w:hAnsi="Microsoft Sans Serif" w:cs="Microsoft Sans Serif"/>
      <w:b/>
      <w:bCs/>
      <w:sz w:val="16"/>
      <w:szCs w:val="16"/>
      <w:lang w:val="en-US" w:eastAsia="en-US" w:bidi="en-US"/>
    </w:rPr>
  </w:style>
  <w:style w:type="paragraph" w:customStyle="1" w:styleId="180">
    <w:name w:val="Основен текст (18)"/>
    <w:basedOn w:val="a"/>
    <w:link w:val="18"/>
    <w:pPr>
      <w:shd w:val="clear" w:color="auto" w:fill="FFFFFF"/>
      <w:spacing w:before="300" w:line="557" w:lineRule="exact"/>
      <w:jc w:val="center"/>
    </w:pPr>
    <w:rPr>
      <w:rFonts w:ascii="Arial Narrow" w:eastAsia="Arial Narrow" w:hAnsi="Arial Narrow" w:cs="Arial Narrow"/>
      <w:b/>
      <w:bCs/>
      <w:sz w:val="28"/>
      <w:szCs w:val="28"/>
    </w:rPr>
  </w:style>
  <w:style w:type="paragraph" w:customStyle="1" w:styleId="190">
    <w:name w:val="Основен текст (19)"/>
    <w:basedOn w:val="a"/>
    <w:link w:val="19"/>
    <w:pPr>
      <w:shd w:val="clear" w:color="auto" w:fill="FFFFFF"/>
      <w:spacing w:line="557" w:lineRule="exact"/>
      <w:jc w:val="both"/>
    </w:pPr>
    <w:rPr>
      <w:rFonts w:ascii="Arial Narrow" w:eastAsia="Arial Narrow" w:hAnsi="Arial Narrow" w:cs="Arial Narrow"/>
      <w:i/>
      <w:iCs/>
    </w:rPr>
  </w:style>
  <w:style w:type="paragraph" w:customStyle="1" w:styleId="2d">
    <w:name w:val="Заглавие на таблица (2)"/>
    <w:basedOn w:val="a"/>
    <w:link w:val="2c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</w:rPr>
  </w:style>
  <w:style w:type="paragraph" w:customStyle="1" w:styleId="45">
    <w:name w:val="Заглавие на таблица (4)"/>
    <w:basedOn w:val="a"/>
    <w:link w:val="4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i/>
      <w:iCs/>
      <w:sz w:val="21"/>
      <w:szCs w:val="21"/>
      <w:lang w:val="en-US" w:eastAsia="en-US" w:bidi="en-US"/>
    </w:rPr>
  </w:style>
  <w:style w:type="paragraph" w:customStyle="1" w:styleId="53">
    <w:name w:val="Заглавие на таблица (5)"/>
    <w:basedOn w:val="a"/>
    <w:link w:val="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201">
    <w:name w:val="Основен текст (20)"/>
    <w:basedOn w:val="a"/>
    <w:link w:val="200"/>
    <w:pPr>
      <w:shd w:val="clear" w:color="auto" w:fill="FFFFFF"/>
      <w:spacing w:before="300" w:after="120" w:line="0" w:lineRule="atLeast"/>
      <w:jc w:val="both"/>
    </w:pPr>
    <w:rPr>
      <w:rFonts w:ascii="Microsoft Sans Serif" w:eastAsia="Microsoft Sans Serif" w:hAnsi="Microsoft Sans Serif" w:cs="Microsoft Sans Serif"/>
      <w:i/>
      <w:iCs/>
      <w:sz w:val="21"/>
      <w:szCs w:val="21"/>
      <w:lang w:val="en-US" w:eastAsia="en-US" w:bidi="en-US"/>
    </w:rPr>
  </w:style>
  <w:style w:type="paragraph" w:customStyle="1" w:styleId="421">
    <w:name w:val="Заглавие #4 (2)"/>
    <w:basedOn w:val="a"/>
    <w:link w:val="420"/>
    <w:pPr>
      <w:shd w:val="clear" w:color="auto" w:fill="FFFFFF"/>
      <w:spacing w:after="540" w:line="0" w:lineRule="atLeast"/>
      <w:outlineLvl w:val="3"/>
    </w:pPr>
    <w:rPr>
      <w:rFonts w:ascii="Microsoft Sans Serif" w:eastAsia="Microsoft Sans Serif" w:hAnsi="Microsoft Sans Serif" w:cs="Microsoft Sans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ен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Exact0">
    <w:name w:val="Основен текст (4) + Малки букви Exac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z w:val="22"/>
      <w:szCs w:val="22"/>
      <w:u w:val="none"/>
    </w:rPr>
  </w:style>
  <w:style w:type="character" w:customStyle="1" w:styleId="3">
    <w:name w:val="Основен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pt">
    <w:name w:val="Основен текст (3) + 11 pt;Не е удебелен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">
    <w:name w:val="Основен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ен текст (4) + Малки букви"/>
    <w:basedOn w:val="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5">
    <w:name w:val="Основен текст (5)_"/>
    <w:basedOn w:val="a0"/>
    <w:link w:val="5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40"/>
      <w:sz w:val="26"/>
      <w:szCs w:val="26"/>
      <w:u w:val="none"/>
    </w:rPr>
  </w:style>
  <w:style w:type="character" w:customStyle="1" w:styleId="51">
    <w:name w:val="Основен текст (5)"/>
    <w:basedOn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bg-BG" w:eastAsia="bg-BG" w:bidi="bg-BG"/>
    </w:rPr>
  </w:style>
  <w:style w:type="character" w:customStyle="1" w:styleId="a4">
    <w:name w:val="Горен или долен 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5pt">
    <w:name w:val="Горен или долен колонтитул + 4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 w:eastAsia="bg-BG" w:bidi="bg-BG"/>
    </w:rPr>
  </w:style>
  <w:style w:type="character" w:customStyle="1" w:styleId="1">
    <w:name w:val="Заглавие #1_"/>
    <w:basedOn w:val="a0"/>
    <w:link w:val="10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120"/>
      <w:sz w:val="64"/>
      <w:szCs w:val="64"/>
      <w:u w:val="none"/>
    </w:rPr>
  </w:style>
  <w:style w:type="character" w:customStyle="1" w:styleId="11">
    <w:name w:val="Заглавие #1"/>
    <w:basedOn w:val="1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120"/>
      <w:w w:val="100"/>
      <w:position w:val="0"/>
      <w:sz w:val="64"/>
      <w:szCs w:val="64"/>
      <w:u w:val="none"/>
      <w:lang w:val="bg-BG" w:eastAsia="bg-BG" w:bidi="bg-BG"/>
    </w:rPr>
  </w:style>
  <w:style w:type="character" w:customStyle="1" w:styleId="31">
    <w:name w:val="Заглавие #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3">
    <w:name w:val="Заглавие #3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bg-BG" w:eastAsia="bg-BG" w:bidi="bg-BG"/>
    </w:rPr>
  </w:style>
  <w:style w:type="character" w:customStyle="1" w:styleId="6">
    <w:name w:val="Основен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ен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">
    <w:name w:val="Заглавие #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21">
    <w:name w:val="Заглавие #2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bg-BG" w:eastAsia="bg-BG" w:bidi="bg-BG"/>
    </w:rPr>
  </w:style>
  <w:style w:type="character" w:customStyle="1" w:styleId="7">
    <w:name w:val="Основен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712pt">
    <w:name w:val="Основен текст (7) + 12 pt;Не 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8">
    <w:name w:val="Основен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Заглавие на изображение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9">
    <w:name w:val="Основен текст (9)_"/>
    <w:basedOn w:val="a0"/>
    <w:link w:val="9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00">
    <w:name w:val="Основен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0">
    <w:name w:val="Основен текст (11)_"/>
    <w:basedOn w:val="a0"/>
    <w:link w:val="1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2">
    <w:name w:val="Основен текст (12)_"/>
    <w:basedOn w:val="a0"/>
    <w:link w:val="1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">
    <w:name w:val="Основен текст (13)_"/>
    <w:basedOn w:val="a0"/>
    <w:link w:val="13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3TimesNewRoman">
    <w:name w:val="Основен текст (13) + Times New Roman"/>
    <w:basedOn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bg-BG" w:eastAsia="bg-BG" w:bidi="bg-BG"/>
    </w:rPr>
  </w:style>
  <w:style w:type="character" w:customStyle="1" w:styleId="14">
    <w:name w:val="Основен текст (14)_"/>
    <w:basedOn w:val="a0"/>
    <w:link w:val="14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a8">
    <w:name w:val="Заглавие на таблица_"/>
    <w:basedOn w:val="a0"/>
    <w:link w:val="a9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2">
    <w:name w:val="Основен текст (2)_"/>
    <w:basedOn w:val="a0"/>
    <w:link w:val="2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MicrosoftSansSerif75pt">
    <w:name w:val="Основен текст (2) + Microsoft Sans Serif;7;5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2MicrosoftSansSerif85pt">
    <w:name w:val="Основен текст (2) + Microsoft Sans Serif;8;5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2Arial85pt">
    <w:name w:val="Основен текст (2) + Arial;8;5 pt;Курсив"/>
    <w:basedOn w:val="2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2Arial45pt">
    <w:name w:val="Основен текст (2) + Arial;4;5 pt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bg-BG" w:eastAsia="bg-BG" w:bidi="bg-BG"/>
    </w:rPr>
  </w:style>
  <w:style w:type="character" w:customStyle="1" w:styleId="15">
    <w:name w:val="Основен текст (15)_"/>
    <w:basedOn w:val="a0"/>
    <w:link w:val="15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5Exact">
    <w:name w:val="Основен текст (15) Exact"/>
    <w:basedOn w:val="a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1Exact">
    <w:name w:val="Основен текст (11) Exact"/>
    <w:basedOn w:val="a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6Exact">
    <w:name w:val="Основен текст (16) Exact"/>
    <w:basedOn w:val="a0"/>
    <w:link w:val="16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2Exact">
    <w:name w:val="Заглавие на изображение (2) Exact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Exact">
    <w:name w:val="Заглавие на таблица (3) Exact"/>
    <w:basedOn w:val="a0"/>
    <w:link w:val="3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ен текст (2)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6">
    <w:name w:val="Основен текст (2) + Курсив"/>
    <w:basedOn w:val="2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FranklinGothicHeavy75pt">
    <w:name w:val="Основен текст (2) + Franklin Gothic Heavy;7;5 pt"/>
    <w:basedOn w:val="2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bg-BG" w:eastAsia="bg-BG" w:bidi="bg-BG"/>
    </w:rPr>
  </w:style>
  <w:style w:type="character" w:customStyle="1" w:styleId="27pt">
    <w:name w:val="Основен текст (2) + 7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bg-BG" w:eastAsia="bg-BG" w:bidi="bg-BG"/>
    </w:rPr>
  </w:style>
  <w:style w:type="character" w:customStyle="1" w:styleId="2Exact0">
    <w:name w:val="Основен текст (2) Exact"/>
    <w:basedOn w:val="a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2Exact1">
    <w:name w:val="Основен текст (2) + Курсив Exact"/>
    <w:basedOn w:val="2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MicrosoftSansSerif8ptExact">
    <w:name w:val="Основен текст (2) + Microsoft Sans Serif;8 pt;Удебелен Exact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8Exact">
    <w:name w:val="Основен текст (8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7Exact">
    <w:name w:val="Основен текст (7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7Exact0">
    <w:name w:val="Основен текст (7) + Малки букви Exact"/>
    <w:basedOn w:val="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1Exact">
    <w:name w:val="Основен текст (21) Exact"/>
    <w:basedOn w:val="a0"/>
    <w:link w:val="210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22Exact">
    <w:name w:val="Основен текст (22) Exact"/>
    <w:basedOn w:val="a0"/>
    <w:link w:val="2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320">
    <w:name w:val="Заглавие #3 (2)_"/>
    <w:basedOn w:val="a0"/>
    <w:link w:val="321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a">
    <w:name w:val="Горен или долен 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2">
    <w:name w:val="Заглавие #4_"/>
    <w:basedOn w:val="a0"/>
    <w:link w:val="43"/>
    <w:rPr>
      <w:rFonts w:ascii="Arial Narrow" w:eastAsia="Arial Narrow" w:hAnsi="Arial Narrow" w:cs="Arial Narrow"/>
      <w:b/>
      <w:bCs/>
      <w:i w:val="0"/>
      <w:iCs w:val="0"/>
      <w:smallCaps w:val="0"/>
      <w:strike w:val="0"/>
      <w:u w:val="none"/>
    </w:rPr>
  </w:style>
  <w:style w:type="character" w:customStyle="1" w:styleId="27">
    <w:name w:val="Основен текст (2) + Удебелен"/>
    <w:basedOn w:val="2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8">
    <w:name w:val="Основен текст (2) + Курсив"/>
    <w:basedOn w:val="2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MicrosoftSansSerif8pt">
    <w:name w:val="Основен текст (2) + Microsoft Sans Serif;8 pt;Удебелен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9">
    <w:name w:val="Основен текст (2)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a">
    <w:name w:val="Основен текст (2) + Малки букви"/>
    <w:basedOn w:val="22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MicrosoftSansSerif8pt0">
    <w:name w:val="Основен текст (2) + Microsoft Sans Serif;8 pt;Удебелен;Малки букви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7">
    <w:name w:val="Основен текст (17)_"/>
    <w:basedOn w:val="a0"/>
    <w:link w:val="170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17ArialNarrow12pt">
    <w:name w:val="Основен текст (17) + Arial Narrow;12 pt;Не е удебелен"/>
    <w:basedOn w:val="1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71">
    <w:name w:val="Основен текст (17) + Малки букви"/>
    <w:basedOn w:val="17"/>
    <w:rPr>
      <w:rFonts w:ascii="Microsoft Sans Serif" w:eastAsia="Microsoft Sans Serif" w:hAnsi="Microsoft Sans Serif" w:cs="Microsoft Sans Serif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8">
    <w:name w:val="Основен текст (18)_"/>
    <w:basedOn w:val="a0"/>
    <w:link w:val="18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9">
    <w:name w:val="Основен текст (19)_"/>
    <w:basedOn w:val="a0"/>
    <w:link w:val="190"/>
    <w:rPr>
      <w:rFonts w:ascii="Arial Narrow" w:eastAsia="Arial Narrow" w:hAnsi="Arial Narrow" w:cs="Arial Narrow"/>
      <w:b w:val="0"/>
      <w:bCs w:val="0"/>
      <w:i/>
      <w:iCs/>
      <w:smallCaps w:val="0"/>
      <w:strike w:val="0"/>
      <w:u w:val="none"/>
    </w:rPr>
  </w:style>
  <w:style w:type="character" w:customStyle="1" w:styleId="191">
    <w:name w:val="Основен текст (19)"/>
    <w:basedOn w:val="1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b">
    <w:name w:val="Основен текст (2) + Малки букви"/>
    <w:basedOn w:val="22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c">
    <w:name w:val="Заглавие на таблица (2)_"/>
    <w:basedOn w:val="a0"/>
    <w:link w:val="2d"/>
    <w:rPr>
      <w:rFonts w:ascii="Arial Narrow" w:eastAsia="Arial Narrow" w:hAnsi="Arial Narrow" w:cs="Arial Narrow"/>
      <w:b w:val="0"/>
      <w:bCs w:val="0"/>
      <w:i/>
      <w:iCs/>
      <w:smallCaps w:val="0"/>
      <w:strike w:val="0"/>
      <w:u w:val="none"/>
    </w:rPr>
  </w:style>
  <w:style w:type="character" w:customStyle="1" w:styleId="2e">
    <w:name w:val="Заглавие на таблица (2)"/>
    <w:basedOn w:val="2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105pt">
    <w:name w:val="Основен текст (2) + 10;5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2105pt0">
    <w:name w:val="Основен текст (2) + 10;5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bg-BG" w:eastAsia="bg-BG" w:bidi="bg-BG"/>
    </w:rPr>
  </w:style>
  <w:style w:type="character" w:customStyle="1" w:styleId="44">
    <w:name w:val="Заглавие на таблица (4)_"/>
    <w:basedOn w:val="a0"/>
    <w:link w:val="45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0"/>
      <w:w w:val="100"/>
      <w:sz w:val="21"/>
      <w:szCs w:val="21"/>
      <w:u w:val="none"/>
      <w:lang w:val="en-US" w:eastAsia="en-US" w:bidi="en-US"/>
    </w:rPr>
  </w:style>
  <w:style w:type="character" w:customStyle="1" w:styleId="52">
    <w:name w:val="Заглавие на таблица (5)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200">
    <w:name w:val="Основен текст (20)_"/>
    <w:basedOn w:val="a0"/>
    <w:link w:val="201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spacing w:val="0"/>
      <w:w w:val="100"/>
      <w:sz w:val="21"/>
      <w:szCs w:val="21"/>
      <w:u w:val="none"/>
      <w:lang w:val="en-US" w:eastAsia="en-US" w:bidi="en-US"/>
    </w:rPr>
  </w:style>
  <w:style w:type="character" w:customStyle="1" w:styleId="20Candara85pt-1pt">
    <w:name w:val="Основен текст (20) + Candara;8;5 pt;Не е курсив;Разредка -1 pt"/>
    <w:basedOn w:val="200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2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0ArialNarrow12pt">
    <w:name w:val="Основен текст (20) + Arial Narrow;12 pt"/>
    <w:basedOn w:val="20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0ArialNarrow12pt0">
    <w:name w:val="Основен текст (20) + Arial Narrow;12 pt;Не е курсив"/>
    <w:basedOn w:val="20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7pt0">
    <w:name w:val="Основен текст (2) + 7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MicrosoftSansSerif8pt1">
    <w:name w:val="Основен текст (2) + Microsoft Sans Serif;8 pt;Удебелен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28pt0pt">
    <w:name w:val="Основен текст (2) + 8 pt;Удебелен;Разредка 0 pt"/>
    <w:basedOn w:val="2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bg-BG" w:eastAsia="bg-BG" w:bidi="bg-BG"/>
    </w:rPr>
  </w:style>
  <w:style w:type="character" w:customStyle="1" w:styleId="2MicrosoftSansSerif10pt">
    <w:name w:val="Основен текст (2) + Microsoft Sans Serif;10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2MicrosoftSansSerif8pt2">
    <w:name w:val="Основен текст (2) + Microsoft Sans Serif;8 pt;Удебелен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en-US" w:eastAsia="en-US" w:bidi="en-US"/>
    </w:rPr>
  </w:style>
  <w:style w:type="character" w:customStyle="1" w:styleId="420">
    <w:name w:val="Заглавие #4 (2)_"/>
    <w:basedOn w:val="a0"/>
    <w:link w:val="42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u w:val="none"/>
    </w:rPr>
  </w:style>
  <w:style w:type="character" w:customStyle="1" w:styleId="2MicrosoftSansSerif45pt">
    <w:name w:val="Основен текст (2) + Microsoft Sans Serif;4;5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en-US" w:eastAsia="en-US" w:bidi="en-US"/>
    </w:rPr>
  </w:style>
  <w:style w:type="character" w:customStyle="1" w:styleId="2TimesNewRoman11pt">
    <w:name w:val="Основен текст (2) + Times New Roman;11 pt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MicrosoftSansSerif85pt0">
    <w:name w:val="Основен текст (2) + Microsoft Sans Serif;8;5 pt;Удебелен"/>
    <w:basedOn w:val="22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bg-BG" w:eastAsia="bg-BG" w:bidi="bg-BG"/>
    </w:rPr>
  </w:style>
  <w:style w:type="character" w:customStyle="1" w:styleId="2MicrosoftSansSerif85pt1">
    <w:name w:val="Основен текст (2) + Microsoft Sans Serif;8;5 pt;Малки букви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6pt">
    <w:name w:val="Основен текст (2) + Arial;6 pt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10pt">
    <w:name w:val="Основен текст (2) + 10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2MicrosoftSansSerif95pt">
    <w:name w:val="Основен текст (2) + Microsoft Sans Serif;9;5 pt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MicrosoftSansSerif95pt0">
    <w:name w:val="Основен текст (2) + Microsoft Sans Serif;9;5 pt;Малки букви"/>
    <w:basedOn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6pt">
    <w:name w:val="Основен текст (2) + 6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Constantia7pt">
    <w:name w:val="Основен текст (2) + Constantia;7 pt"/>
    <w:basedOn w:val="22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bg-BG" w:eastAsia="bg-BG" w:bidi="bg-BG"/>
    </w:rPr>
  </w:style>
  <w:style w:type="paragraph" w:customStyle="1" w:styleId="40">
    <w:name w:val="Основен текст (4)"/>
    <w:basedOn w:val="a"/>
    <w:link w:val="4"/>
    <w:pPr>
      <w:shd w:val="clear" w:color="auto" w:fill="FFFFFF"/>
      <w:spacing w:before="840" w:after="30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ен текст (3)"/>
    <w:basedOn w:val="a"/>
    <w:link w:val="3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ен текст (5)"/>
    <w:basedOn w:val="a"/>
    <w:link w:val="5"/>
    <w:pPr>
      <w:shd w:val="clear" w:color="auto" w:fill="FFFFFF"/>
      <w:spacing w:line="0" w:lineRule="atLeast"/>
      <w:jc w:val="center"/>
    </w:pPr>
    <w:rPr>
      <w:rFonts w:ascii="Microsoft Sans Serif" w:eastAsia="Microsoft Sans Serif" w:hAnsi="Microsoft Sans Serif" w:cs="Microsoft Sans Serif"/>
      <w:spacing w:val="40"/>
      <w:sz w:val="26"/>
      <w:szCs w:val="26"/>
    </w:rPr>
  </w:style>
  <w:style w:type="paragraph" w:customStyle="1" w:styleId="a5">
    <w:name w:val="Горен или долен 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лавие #1"/>
    <w:basedOn w:val="a"/>
    <w:link w:val="1"/>
    <w:pPr>
      <w:shd w:val="clear" w:color="auto" w:fill="FFFFFF"/>
      <w:spacing w:before="360" w:after="360" w:line="0" w:lineRule="atLeast"/>
      <w:outlineLvl w:val="0"/>
    </w:pPr>
    <w:rPr>
      <w:rFonts w:ascii="Arial Narrow" w:eastAsia="Arial Narrow" w:hAnsi="Arial Narrow" w:cs="Arial Narrow"/>
      <w:i/>
      <w:iCs/>
      <w:spacing w:val="120"/>
      <w:sz w:val="64"/>
      <w:szCs w:val="64"/>
    </w:rPr>
  </w:style>
  <w:style w:type="paragraph" w:customStyle="1" w:styleId="32">
    <w:name w:val="Заглавие #3"/>
    <w:basedOn w:val="a"/>
    <w:link w:val="31"/>
    <w:pPr>
      <w:shd w:val="clear" w:color="auto" w:fill="FFFFFF"/>
      <w:spacing w:before="360" w:after="420" w:line="787" w:lineRule="exact"/>
      <w:jc w:val="center"/>
      <w:outlineLvl w:val="2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60">
    <w:name w:val="Основен текст (6)"/>
    <w:basedOn w:val="a"/>
    <w:link w:val="6"/>
    <w:pPr>
      <w:shd w:val="clear" w:color="auto" w:fill="FFFFFF"/>
      <w:spacing w:before="42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лавие #2"/>
    <w:basedOn w:val="a"/>
    <w:link w:val="2"/>
    <w:pPr>
      <w:shd w:val="clear" w:color="auto" w:fill="FFFFFF"/>
      <w:spacing w:before="360" w:after="7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46"/>
      <w:szCs w:val="46"/>
    </w:rPr>
  </w:style>
  <w:style w:type="paragraph" w:customStyle="1" w:styleId="70">
    <w:name w:val="Основен текст (7)"/>
    <w:basedOn w:val="a"/>
    <w:link w:val="7"/>
    <w:pPr>
      <w:shd w:val="clear" w:color="auto" w:fill="FFFFFF"/>
      <w:spacing w:before="780" w:after="240" w:line="336" w:lineRule="exact"/>
      <w:jc w:val="center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80">
    <w:name w:val="Основен текст (8)"/>
    <w:basedOn w:val="a"/>
    <w:link w:val="8"/>
    <w:pPr>
      <w:shd w:val="clear" w:color="auto" w:fill="FFFFFF"/>
      <w:spacing w:before="240" w:after="960" w:line="341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Заглавие на изображени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90">
    <w:name w:val="Основен текст (9)"/>
    <w:basedOn w:val="a"/>
    <w:link w:val="9"/>
    <w:pPr>
      <w:shd w:val="clear" w:color="auto" w:fill="FFFFFF"/>
      <w:spacing w:line="168" w:lineRule="exact"/>
    </w:pPr>
    <w:rPr>
      <w:rFonts w:ascii="Franklin Gothic Heavy" w:eastAsia="Franklin Gothic Heavy" w:hAnsi="Franklin Gothic Heavy" w:cs="Franklin Gothic Heavy"/>
      <w:sz w:val="15"/>
      <w:szCs w:val="15"/>
    </w:rPr>
  </w:style>
  <w:style w:type="paragraph" w:customStyle="1" w:styleId="101">
    <w:name w:val="Основен текст (10)"/>
    <w:basedOn w:val="a"/>
    <w:link w:val="100"/>
    <w:pPr>
      <w:shd w:val="clear" w:color="auto" w:fill="FFFFFF"/>
      <w:spacing w:after="180" w:line="168" w:lineRule="exact"/>
    </w:pPr>
    <w:rPr>
      <w:rFonts w:ascii="Arial" w:eastAsia="Arial" w:hAnsi="Arial" w:cs="Arial"/>
      <w:sz w:val="13"/>
      <w:szCs w:val="13"/>
    </w:rPr>
  </w:style>
  <w:style w:type="paragraph" w:customStyle="1" w:styleId="111">
    <w:name w:val="Основен текст (11)"/>
    <w:basedOn w:val="a"/>
    <w:link w:val="110"/>
    <w:pPr>
      <w:shd w:val="clear" w:color="auto" w:fill="FFFFFF"/>
      <w:spacing w:before="180" w:after="60" w:line="0" w:lineRule="atLeast"/>
      <w:jc w:val="right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120">
    <w:name w:val="Основен текст (12)"/>
    <w:basedOn w:val="a"/>
    <w:link w:val="12"/>
    <w:pPr>
      <w:shd w:val="clear" w:color="auto" w:fill="FFFFFF"/>
      <w:spacing w:before="60" w:after="60" w:line="0" w:lineRule="atLeast"/>
      <w:jc w:val="center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130">
    <w:name w:val="Основен текст (13)"/>
    <w:basedOn w:val="a"/>
    <w:link w:val="13"/>
    <w:pPr>
      <w:shd w:val="clear" w:color="auto" w:fill="FFFFFF"/>
      <w:spacing w:before="60" w:after="60" w:line="0" w:lineRule="atLeast"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140">
    <w:name w:val="Основен текст (14)"/>
    <w:basedOn w:val="a"/>
    <w:link w:val="14"/>
    <w:pPr>
      <w:shd w:val="clear" w:color="auto" w:fill="FFFFFF"/>
      <w:spacing w:before="60" w:after="6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17"/>
      <w:szCs w:val="17"/>
    </w:rPr>
  </w:style>
  <w:style w:type="paragraph" w:customStyle="1" w:styleId="a9">
    <w:name w:val="Заглавие на таблица"/>
    <w:basedOn w:val="a"/>
    <w:link w:val="a8"/>
    <w:pPr>
      <w:shd w:val="clear" w:color="auto" w:fill="FFFFFF"/>
      <w:spacing w:line="182" w:lineRule="exac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23">
    <w:name w:val="Основен текст (2)"/>
    <w:basedOn w:val="a"/>
    <w:link w:val="22"/>
    <w:pPr>
      <w:shd w:val="clear" w:color="auto" w:fill="FFFFFF"/>
      <w:spacing w:before="240" w:after="240" w:line="274" w:lineRule="exact"/>
      <w:ind w:hanging="800"/>
      <w:jc w:val="both"/>
    </w:pPr>
    <w:rPr>
      <w:rFonts w:ascii="Arial Narrow" w:eastAsia="Arial Narrow" w:hAnsi="Arial Narrow" w:cs="Arial Narrow"/>
    </w:rPr>
  </w:style>
  <w:style w:type="paragraph" w:customStyle="1" w:styleId="150">
    <w:name w:val="Основен текст (15)"/>
    <w:basedOn w:val="a"/>
    <w:link w:val="15"/>
    <w:pPr>
      <w:shd w:val="clear" w:color="auto" w:fill="FFFFFF"/>
      <w:spacing w:before="180" w:after="60" w:line="206" w:lineRule="exact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customStyle="1" w:styleId="16">
    <w:name w:val="Основен текст (16)"/>
    <w:basedOn w:val="a"/>
    <w:link w:val="16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24">
    <w:name w:val="Заглавие на изображение (2)"/>
    <w:basedOn w:val="a"/>
    <w:link w:val="2Exact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34">
    <w:name w:val="Заглавие на таблица (3)"/>
    <w:basedOn w:val="a"/>
    <w:link w:val="3Exact"/>
    <w:pPr>
      <w:shd w:val="clear" w:color="auto" w:fill="FFFFFF"/>
      <w:spacing w:line="0" w:lineRule="atLeast"/>
    </w:pPr>
    <w:rPr>
      <w:rFonts w:ascii="Arial Narrow" w:eastAsia="Arial Narrow" w:hAnsi="Arial Narrow" w:cs="Arial Narrow"/>
    </w:rPr>
  </w:style>
  <w:style w:type="paragraph" w:customStyle="1" w:styleId="210">
    <w:name w:val="Основен текст (21)"/>
    <w:basedOn w:val="a"/>
    <w:link w:val="21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7"/>
      <w:szCs w:val="17"/>
      <w:lang w:val="en-US" w:eastAsia="en-US" w:bidi="en-US"/>
    </w:rPr>
  </w:style>
  <w:style w:type="paragraph" w:customStyle="1" w:styleId="220">
    <w:name w:val="Основен текст (22)"/>
    <w:basedOn w:val="a"/>
    <w:link w:val="22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  <w:lang w:val="en-US" w:eastAsia="en-US" w:bidi="en-US"/>
    </w:rPr>
  </w:style>
  <w:style w:type="paragraph" w:customStyle="1" w:styleId="321">
    <w:name w:val="Заглавие #3 (2)"/>
    <w:basedOn w:val="a"/>
    <w:link w:val="320"/>
    <w:pPr>
      <w:shd w:val="clear" w:color="auto" w:fill="FFFFFF"/>
      <w:spacing w:after="360" w:line="0" w:lineRule="atLeast"/>
      <w:jc w:val="center"/>
      <w:outlineLvl w:val="2"/>
    </w:pPr>
    <w:rPr>
      <w:rFonts w:ascii="Arial Narrow" w:eastAsia="Arial Narrow" w:hAnsi="Arial Narrow" w:cs="Arial Narrow"/>
      <w:b/>
      <w:bCs/>
      <w:sz w:val="32"/>
      <w:szCs w:val="32"/>
    </w:rPr>
  </w:style>
  <w:style w:type="paragraph" w:customStyle="1" w:styleId="43">
    <w:name w:val="Заглавие #4"/>
    <w:basedOn w:val="a"/>
    <w:link w:val="42"/>
    <w:pPr>
      <w:shd w:val="clear" w:color="auto" w:fill="FFFFFF"/>
      <w:spacing w:before="360" w:after="240" w:line="0" w:lineRule="atLeast"/>
      <w:jc w:val="both"/>
      <w:outlineLvl w:val="3"/>
    </w:pPr>
    <w:rPr>
      <w:rFonts w:ascii="Arial Narrow" w:eastAsia="Arial Narrow" w:hAnsi="Arial Narrow" w:cs="Arial Narrow"/>
      <w:b/>
      <w:bCs/>
    </w:rPr>
  </w:style>
  <w:style w:type="paragraph" w:customStyle="1" w:styleId="170">
    <w:name w:val="Основен текст (17)"/>
    <w:basedOn w:val="a"/>
    <w:link w:val="17"/>
    <w:pPr>
      <w:shd w:val="clear" w:color="auto" w:fill="FFFFFF"/>
      <w:spacing w:before="60" w:after="180" w:line="0" w:lineRule="atLeast"/>
      <w:ind w:firstLine="760"/>
      <w:jc w:val="both"/>
    </w:pPr>
    <w:rPr>
      <w:rFonts w:ascii="Microsoft Sans Serif" w:eastAsia="Microsoft Sans Serif" w:hAnsi="Microsoft Sans Serif" w:cs="Microsoft Sans Serif"/>
      <w:b/>
      <w:bCs/>
      <w:sz w:val="16"/>
      <w:szCs w:val="16"/>
      <w:lang w:val="en-US" w:eastAsia="en-US" w:bidi="en-US"/>
    </w:rPr>
  </w:style>
  <w:style w:type="paragraph" w:customStyle="1" w:styleId="180">
    <w:name w:val="Основен текст (18)"/>
    <w:basedOn w:val="a"/>
    <w:link w:val="18"/>
    <w:pPr>
      <w:shd w:val="clear" w:color="auto" w:fill="FFFFFF"/>
      <w:spacing w:before="300" w:line="557" w:lineRule="exact"/>
      <w:jc w:val="center"/>
    </w:pPr>
    <w:rPr>
      <w:rFonts w:ascii="Arial Narrow" w:eastAsia="Arial Narrow" w:hAnsi="Arial Narrow" w:cs="Arial Narrow"/>
      <w:b/>
      <w:bCs/>
      <w:sz w:val="28"/>
      <w:szCs w:val="28"/>
    </w:rPr>
  </w:style>
  <w:style w:type="paragraph" w:customStyle="1" w:styleId="190">
    <w:name w:val="Основен текст (19)"/>
    <w:basedOn w:val="a"/>
    <w:link w:val="19"/>
    <w:pPr>
      <w:shd w:val="clear" w:color="auto" w:fill="FFFFFF"/>
      <w:spacing w:line="557" w:lineRule="exact"/>
      <w:jc w:val="both"/>
    </w:pPr>
    <w:rPr>
      <w:rFonts w:ascii="Arial Narrow" w:eastAsia="Arial Narrow" w:hAnsi="Arial Narrow" w:cs="Arial Narrow"/>
      <w:i/>
      <w:iCs/>
    </w:rPr>
  </w:style>
  <w:style w:type="paragraph" w:customStyle="1" w:styleId="2d">
    <w:name w:val="Заглавие на таблица (2)"/>
    <w:basedOn w:val="a"/>
    <w:link w:val="2c"/>
    <w:pP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</w:rPr>
  </w:style>
  <w:style w:type="paragraph" w:customStyle="1" w:styleId="45">
    <w:name w:val="Заглавие на таблица (4)"/>
    <w:basedOn w:val="a"/>
    <w:link w:val="4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i/>
      <w:iCs/>
      <w:sz w:val="21"/>
      <w:szCs w:val="21"/>
      <w:lang w:val="en-US" w:eastAsia="en-US" w:bidi="en-US"/>
    </w:rPr>
  </w:style>
  <w:style w:type="paragraph" w:customStyle="1" w:styleId="53">
    <w:name w:val="Заглавие на таблица (5)"/>
    <w:basedOn w:val="a"/>
    <w:link w:val="5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201">
    <w:name w:val="Основен текст (20)"/>
    <w:basedOn w:val="a"/>
    <w:link w:val="200"/>
    <w:pPr>
      <w:shd w:val="clear" w:color="auto" w:fill="FFFFFF"/>
      <w:spacing w:before="300" w:after="120" w:line="0" w:lineRule="atLeast"/>
      <w:jc w:val="both"/>
    </w:pPr>
    <w:rPr>
      <w:rFonts w:ascii="Microsoft Sans Serif" w:eastAsia="Microsoft Sans Serif" w:hAnsi="Microsoft Sans Serif" w:cs="Microsoft Sans Serif"/>
      <w:i/>
      <w:iCs/>
      <w:sz w:val="21"/>
      <w:szCs w:val="21"/>
      <w:lang w:val="en-US" w:eastAsia="en-US" w:bidi="en-US"/>
    </w:rPr>
  </w:style>
  <w:style w:type="paragraph" w:customStyle="1" w:styleId="421">
    <w:name w:val="Заглавие #4 (2)"/>
    <w:basedOn w:val="a"/>
    <w:link w:val="420"/>
    <w:pPr>
      <w:shd w:val="clear" w:color="auto" w:fill="FFFFFF"/>
      <w:spacing w:after="540" w:line="0" w:lineRule="atLeast"/>
      <w:outlineLvl w:val="3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3648</Words>
  <Characters>20796</Characters>
  <Application>Microsoft Office Word</Application>
  <DocSecurity>0</DocSecurity>
  <Lines>173</Lines>
  <Paragraphs>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ИДЕЕН  ПРОЕКТ</vt:lpstr>
    </vt:vector>
  </TitlesOfParts>
  <Company/>
  <LinksUpToDate>false</LinksUpToDate>
  <CharactersWithSpaces>24396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ИДЕЕН  ПРОЕКТ</dc:title>
  <dc:creator>Атанас Пангаров</dc:creator>
  <cp:lastModifiedBy>Атанас Пангаров</cp:lastModifiedBy>
  <cp:revision>1</cp:revision>
  <dcterms:created xsi:type="dcterms:W3CDTF">2019-01-16T08:07:00Z</dcterms:created>
  <dcterms:modified xsi:type="dcterms:W3CDTF">2019-01-16T08:08:00Z</dcterms:modified>
</cp:coreProperties>
</file>